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6A96" w14:textId="12655DB5" w:rsidR="004B0C01" w:rsidRDefault="00C4142E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</w:t>
      </w:r>
      <w:r w:rsidR="001606EE">
        <w:rPr>
          <w:rFonts w:ascii="Arial" w:hAnsi="Arial" w:cs="Arial"/>
          <w:b/>
          <w:sz w:val="28"/>
          <w:szCs w:val="28"/>
        </w:rPr>
        <w:t>10</w:t>
      </w:r>
      <w:r w:rsidR="00C7000A">
        <w:rPr>
          <w:rFonts w:ascii="Arial" w:hAnsi="Arial" w:cs="Arial"/>
          <w:b/>
          <w:sz w:val="28"/>
          <w:szCs w:val="28"/>
        </w:rPr>
        <w:t>-bis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1606EE">
        <w:rPr>
          <w:rFonts w:ascii="Arial" w:hAnsi="Arial" w:cs="Arial"/>
          <w:b/>
          <w:sz w:val="28"/>
          <w:szCs w:val="28"/>
        </w:rPr>
        <w:t>4</w:t>
      </w:r>
      <w:r w:rsidR="00121E01">
        <w:rPr>
          <w:rFonts w:ascii="Arial" w:hAnsi="Arial" w:cs="Arial"/>
          <w:b/>
          <w:sz w:val="28"/>
          <w:szCs w:val="28"/>
        </w:rPr>
        <w:t>0</w:t>
      </w:r>
      <w:r w:rsidR="00EB6EEB">
        <w:rPr>
          <w:rFonts w:ascii="Arial" w:hAnsi="Arial" w:cs="Arial"/>
          <w:b/>
          <w:sz w:val="28"/>
          <w:szCs w:val="28"/>
        </w:rPr>
        <w:t>4281</w:t>
      </w:r>
    </w:p>
    <w:p w14:paraId="7A46B4E3" w14:textId="3E018B1D" w:rsidR="00C4142E" w:rsidRPr="00E913CF" w:rsidRDefault="004D4AC3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Changsha</w:t>
      </w:r>
      <w:r w:rsidR="00161D3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C9336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April</w:t>
      </w:r>
      <w:r w:rsidR="00C05EFB">
        <w:rPr>
          <w:rFonts w:ascii="Arial" w:hAnsi="Arial" w:cs="Arial"/>
          <w:b/>
          <w:sz w:val="28"/>
          <w:szCs w:val="28"/>
        </w:rPr>
        <w:t xml:space="preserve"> </w:t>
      </w:r>
      <w:r w:rsidR="00F4682B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5</w:t>
      </w:r>
      <w:r w:rsidR="00C05EFB" w:rsidRPr="00C05EFB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00A7B">
        <w:rPr>
          <w:rFonts w:ascii="Arial" w:hAnsi="Arial" w:cs="Arial"/>
          <w:b/>
          <w:sz w:val="28"/>
          <w:szCs w:val="28"/>
        </w:rPr>
        <w:t xml:space="preserve"> </w:t>
      </w:r>
      <w:r w:rsidR="00C4142E" w:rsidRPr="00E913CF">
        <w:rPr>
          <w:rFonts w:ascii="Arial" w:hAnsi="Arial" w:cs="Arial"/>
          <w:b/>
          <w:sz w:val="28"/>
          <w:szCs w:val="28"/>
        </w:rPr>
        <w:t>–</w:t>
      </w:r>
      <w:r w:rsidR="00E400E5">
        <w:rPr>
          <w:rFonts w:ascii="Arial" w:hAnsi="Arial" w:cs="Arial"/>
          <w:b/>
          <w:sz w:val="28"/>
          <w:szCs w:val="28"/>
        </w:rPr>
        <w:t xml:space="preserve"> </w:t>
      </w:r>
      <w:r w:rsidR="00C05EFB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9</w:t>
      </w:r>
      <w:r w:rsidR="001606EE" w:rsidRPr="001606EE">
        <w:rPr>
          <w:rFonts w:ascii="Arial" w:hAnsi="Arial" w:cs="Arial"/>
          <w:b/>
          <w:sz w:val="28"/>
          <w:szCs w:val="28"/>
          <w:vertAlign w:val="superscript"/>
        </w:rPr>
        <w:t>t</w:t>
      </w:r>
      <w:r>
        <w:rPr>
          <w:rFonts w:ascii="Arial" w:hAnsi="Arial" w:cs="Arial"/>
          <w:b/>
          <w:sz w:val="28"/>
          <w:szCs w:val="28"/>
          <w:vertAlign w:val="superscript"/>
        </w:rPr>
        <w:t>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1606EE"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B9AFC00" w:rsidR="005E1775" w:rsidRPr="00F61AEA" w:rsidRDefault="005E1775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382556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382556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1606EE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CC5418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324FB6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6B118856" w:rsidR="00C4142E" w:rsidRPr="00F61AEA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795D6C">
        <w:rPr>
          <w:rFonts w:ascii="Arial" w:hAnsi="Arial" w:cs="Arial"/>
          <w:b/>
          <w:sz w:val="24"/>
          <w:szCs w:val="24"/>
        </w:rPr>
        <w:t xml:space="preserve"> </w:t>
      </w:r>
      <w:r w:rsidR="00EB6EEB">
        <w:rPr>
          <w:rFonts w:ascii="Arial" w:hAnsi="Arial" w:cs="Arial"/>
          <w:b/>
          <w:sz w:val="24"/>
          <w:szCs w:val="24"/>
        </w:rPr>
        <w:t>Communications</w:t>
      </w:r>
    </w:p>
    <w:p w14:paraId="5E560AE8" w14:textId="4585EB3D" w:rsidR="00C4142E" w:rsidRPr="00E913CF" w:rsidRDefault="00C4142E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CA0404">
        <w:rPr>
          <w:rFonts w:ascii="Arial" w:hAnsi="Arial" w:cs="Arial"/>
          <w:b/>
          <w:sz w:val="24"/>
          <w:szCs w:val="24"/>
        </w:rPr>
        <w:tab/>
      </w:r>
      <w:r w:rsidR="00F4682B">
        <w:rPr>
          <w:rFonts w:ascii="Arial" w:hAnsi="Arial" w:cs="Arial"/>
          <w:b/>
          <w:sz w:val="24"/>
          <w:szCs w:val="24"/>
        </w:rPr>
        <w:t xml:space="preserve">General aspects </w:t>
      </w:r>
      <w:r w:rsidR="001A534A">
        <w:rPr>
          <w:rFonts w:ascii="Arial" w:hAnsi="Arial" w:cs="Arial"/>
          <w:b/>
          <w:sz w:val="24"/>
          <w:szCs w:val="24"/>
        </w:rPr>
        <w:t xml:space="preserve">of </w:t>
      </w:r>
      <w:r w:rsidR="00F4682B">
        <w:rPr>
          <w:rFonts w:ascii="Arial" w:hAnsi="Arial" w:cs="Arial"/>
          <w:b/>
          <w:sz w:val="24"/>
          <w:szCs w:val="24"/>
        </w:rPr>
        <w:t>AIML</w:t>
      </w:r>
      <w:r w:rsidR="00D74FE3">
        <w:rPr>
          <w:rFonts w:ascii="Arial" w:hAnsi="Arial" w:cs="Arial"/>
          <w:b/>
          <w:sz w:val="24"/>
          <w:szCs w:val="24"/>
        </w:rPr>
        <w:t xml:space="preserve"> </w:t>
      </w:r>
    </w:p>
    <w:p w14:paraId="35306FB9" w14:textId="6CEE29CB" w:rsidR="00C4142E" w:rsidRPr="00E913CF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E21AD8">
        <w:rPr>
          <w:rFonts w:ascii="Arial" w:hAnsi="Arial" w:cs="Arial"/>
          <w:b/>
          <w:sz w:val="24"/>
          <w:szCs w:val="24"/>
        </w:rPr>
        <w:t>Approval</w:t>
      </w:r>
    </w:p>
    <w:p w14:paraId="0162CE0A" w14:textId="77777777" w:rsidR="00C4142E" w:rsidRPr="00B11D07" w:rsidRDefault="00C4142E" w:rsidP="00352C3F">
      <w:pPr>
        <w:pStyle w:val="NoSpacing"/>
        <w:contextualSpacing/>
        <w:jc w:val="both"/>
        <w:rPr>
          <w:rFonts w:ascii="Times" w:hAnsi="Times" w:cs="Times"/>
        </w:rPr>
      </w:pPr>
    </w:p>
    <w:p w14:paraId="57E60B4F" w14:textId="77777777" w:rsidR="00055FF4" w:rsidRDefault="00C4142E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10DDBC91" w14:textId="5F75F2B3" w:rsidR="004C1233" w:rsidRDefault="00BB7A30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During </w:t>
      </w:r>
      <w:r w:rsidR="00405310">
        <w:rPr>
          <w:rFonts w:eastAsiaTheme="minorEastAsia" w:cs="Times"/>
          <w:sz w:val="22"/>
          <w:szCs w:val="22"/>
          <w:lang w:eastAsia="zh-CN"/>
        </w:rPr>
        <w:t xml:space="preserve">RAN Plenary #102, a WI on AIML for </w:t>
      </w:r>
      <w:r w:rsidR="00F67212">
        <w:rPr>
          <w:rFonts w:eastAsiaTheme="minorEastAsia" w:cs="Times"/>
          <w:sz w:val="22"/>
          <w:szCs w:val="22"/>
          <w:lang w:eastAsia="zh-CN"/>
        </w:rPr>
        <w:t xml:space="preserve">physical layer has been approved. The WI scope includes </w:t>
      </w:r>
      <w:r w:rsidR="008C17EF">
        <w:rPr>
          <w:rFonts w:eastAsiaTheme="minorEastAsia" w:cs="Times"/>
          <w:sz w:val="22"/>
          <w:szCs w:val="22"/>
          <w:lang w:eastAsia="zh-CN"/>
        </w:rPr>
        <w:t>beam prediction and positioning, while Two-sided CSI prediction</w:t>
      </w:r>
      <w:r w:rsidR="00E23923">
        <w:rPr>
          <w:rFonts w:eastAsiaTheme="minorEastAsia" w:cs="Times"/>
          <w:sz w:val="22"/>
          <w:szCs w:val="22"/>
          <w:lang w:eastAsia="zh-CN"/>
        </w:rPr>
        <w:t xml:space="preserve"> will continue as a study with a checkpoint in September RAN Plenary.</w:t>
      </w:r>
    </w:p>
    <w:p w14:paraId="1E278ED1" w14:textId="52B6612B" w:rsidR="0094612A" w:rsidRDefault="0094612A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the last meeting, RAN4 continue</w:t>
      </w:r>
      <w:r w:rsidR="00AD78B1">
        <w:rPr>
          <w:rFonts w:eastAsiaTheme="minorEastAsia" w:cs="Times"/>
          <w:sz w:val="22"/>
          <w:szCs w:val="22"/>
          <w:lang w:eastAsia="zh-CN"/>
        </w:rPr>
        <w:t>d</w:t>
      </w:r>
      <w:r>
        <w:rPr>
          <w:rFonts w:eastAsiaTheme="minorEastAsia" w:cs="Times"/>
          <w:sz w:val="22"/>
          <w:szCs w:val="22"/>
          <w:lang w:eastAsia="zh-CN"/>
        </w:rPr>
        <w:t xml:space="preserve"> the discussions</w:t>
      </w:r>
      <w:r w:rsidR="009938CD">
        <w:rPr>
          <w:rFonts w:eastAsiaTheme="minorEastAsia" w:cs="Times"/>
          <w:sz w:val="22"/>
          <w:szCs w:val="22"/>
          <w:lang w:eastAsia="zh-CN"/>
        </w:rPr>
        <w:t xml:space="preserve"> on AIML as this subject has many implications on RAN4</w:t>
      </w:r>
      <w:r w:rsidR="00A27700">
        <w:rPr>
          <w:rFonts w:eastAsiaTheme="minorEastAsia" w:cs="Times"/>
          <w:sz w:val="22"/>
          <w:szCs w:val="22"/>
          <w:lang w:eastAsia="zh-CN"/>
        </w:rPr>
        <w:t xml:space="preserve"> future work and approach. </w:t>
      </w:r>
      <w:r w:rsidR="00874174">
        <w:rPr>
          <w:rFonts w:eastAsiaTheme="minorEastAsia" w:cs="Times"/>
          <w:sz w:val="22"/>
          <w:szCs w:val="22"/>
          <w:lang w:eastAsia="zh-CN"/>
        </w:rPr>
        <w:t xml:space="preserve">A WF [1] has been approved and sets the ground for future discussions. </w:t>
      </w:r>
    </w:p>
    <w:p w14:paraId="049A03E9" w14:textId="77777777" w:rsidR="004C1233" w:rsidRPr="00C80E81" w:rsidRDefault="004C1233" w:rsidP="00352C3F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bCs/>
          <w:szCs w:val="20"/>
          <w:lang w:eastAsia="zh-CN"/>
        </w:rPr>
      </w:pPr>
    </w:p>
    <w:p w14:paraId="343EC8F0" w14:textId="2AEB0B57" w:rsidR="00693DB6" w:rsidRDefault="00693DB6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5647AE3B" w:rsidR="00F43981" w:rsidRDefault="00F43981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B72CD3">
        <w:rPr>
          <w:rFonts w:eastAsiaTheme="minorEastAsia" w:cs="Times"/>
          <w:sz w:val="22"/>
          <w:szCs w:val="22"/>
          <w:lang w:eastAsia="zh-CN"/>
        </w:rPr>
        <w:t>on some of the general aspects of AIML</w:t>
      </w:r>
      <w:r w:rsidR="00A16001">
        <w:rPr>
          <w:rFonts w:eastAsiaTheme="minorEastAsia" w:cs="Times"/>
          <w:sz w:val="22"/>
          <w:szCs w:val="22"/>
          <w:lang w:eastAsia="zh-CN"/>
        </w:rPr>
        <w:t>.</w:t>
      </w:r>
    </w:p>
    <w:p w14:paraId="74E56F60" w14:textId="77777777" w:rsidR="00123541" w:rsidRDefault="00123541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61E2052" w14:textId="0140E548" w:rsidR="00D35771" w:rsidRDefault="009E35E8" w:rsidP="00352C3F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</w:pPr>
      <w:bookmarkStart w:id="2" w:name="_Hlk68019238"/>
      <w:r>
        <w:t>Post deployment</w:t>
      </w:r>
      <w:r w:rsidR="00585015">
        <w:t xml:space="preserve"> model upda</w:t>
      </w:r>
      <w:r w:rsidR="00560D56">
        <w:t>te</w:t>
      </w:r>
    </w:p>
    <w:p w14:paraId="21339874" w14:textId="6492F942" w:rsidR="00C73205" w:rsidRDefault="00C73205" w:rsidP="00C73205">
      <w:pPr>
        <w:ind w:firstLine="288"/>
        <w:rPr>
          <w:sz w:val="22"/>
          <w:szCs w:val="22"/>
        </w:rPr>
      </w:pPr>
      <w:r w:rsidRPr="00C73205">
        <w:rPr>
          <w:sz w:val="22"/>
          <w:szCs w:val="22"/>
        </w:rPr>
        <w:t xml:space="preserve">In the last meeting </w:t>
      </w:r>
      <w:r w:rsidR="00B20BF7">
        <w:rPr>
          <w:sz w:val="22"/>
          <w:szCs w:val="22"/>
        </w:rPr>
        <w:t xml:space="preserve">a couple of options have been agreed for further investigation </w:t>
      </w:r>
      <w:r w:rsidR="00561231">
        <w:rPr>
          <w:sz w:val="22"/>
          <w:szCs w:val="22"/>
        </w:rPr>
        <w:t xml:space="preserve">for the </w:t>
      </w:r>
      <w:r w:rsidR="008367BD">
        <w:rPr>
          <w:sz w:val="22"/>
          <w:szCs w:val="22"/>
        </w:rPr>
        <w:t xml:space="preserve">post deployment procedures, </w:t>
      </w:r>
      <w:r w:rsidR="00B20BF7">
        <w:rPr>
          <w:sz w:val="22"/>
          <w:szCs w:val="22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20BF7" w14:paraId="1299BD95" w14:textId="77777777" w:rsidTr="00B20BF7">
        <w:tc>
          <w:tcPr>
            <w:tcW w:w="10160" w:type="dxa"/>
          </w:tcPr>
          <w:p w14:paraId="78ED3104" w14:textId="77777777" w:rsidR="0047279F" w:rsidRPr="00633469" w:rsidRDefault="0047279F" w:rsidP="0047279F">
            <w:pPr>
              <w:rPr>
                <w:rFonts w:eastAsia="Yu Mincho"/>
                <w:b/>
                <w:bCs/>
                <w:sz w:val="22"/>
                <w:szCs w:val="22"/>
                <w:lang w:eastAsia="ja-JP"/>
              </w:rPr>
            </w:pPr>
            <w:r w:rsidRPr="00633469">
              <w:rPr>
                <w:rFonts w:eastAsia="Yu Mincho"/>
                <w:b/>
                <w:bCs/>
                <w:sz w:val="22"/>
                <w:szCs w:val="22"/>
                <w:lang w:eastAsia="ja-JP"/>
              </w:rPr>
              <w:t xml:space="preserve">Agreement: </w:t>
            </w:r>
          </w:p>
          <w:p w14:paraId="3E7E6947" w14:textId="77777777" w:rsidR="0047279F" w:rsidRPr="00633469" w:rsidRDefault="0047279F" w:rsidP="0047279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To ensure the AI performance after device deployment, discuss the following options further</w:t>
            </w:r>
          </w:p>
          <w:p w14:paraId="1299A854" w14:textId="77777777" w:rsidR="0047279F" w:rsidRPr="00633469" w:rsidRDefault="0047279F" w:rsidP="0047279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Option 1: Conduct the conformance testing for AI model/functionality before deployment</w:t>
            </w:r>
          </w:p>
          <w:p w14:paraId="2BDB68B2" w14:textId="77777777" w:rsidR="0047279F" w:rsidRPr="00633469" w:rsidRDefault="0047279F" w:rsidP="0047279F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FFS on the feasibility</w:t>
            </w:r>
          </w:p>
          <w:p w14:paraId="1B4C47C3" w14:textId="77777777" w:rsidR="0047279F" w:rsidRPr="00633469" w:rsidRDefault="0047279F" w:rsidP="0047279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 xml:space="preserve">Option 2: Design the test to verify the performance monitoring </w:t>
            </w:r>
          </w:p>
          <w:p w14:paraId="5869C82C" w14:textId="77777777" w:rsidR="0047279F" w:rsidRPr="00633469" w:rsidRDefault="0047279F" w:rsidP="0047279F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Depend on the other WG progress</w:t>
            </w:r>
          </w:p>
          <w:p w14:paraId="6D3132FF" w14:textId="77777777" w:rsidR="0047279F" w:rsidRPr="00633469" w:rsidRDefault="0047279F" w:rsidP="0047279F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Yu Mincho" w:hAnsi="Times New Roman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Monitoring can be used for managing fallback, model update/model switching/model transfer, if applicable</w:t>
            </w:r>
          </w:p>
          <w:p w14:paraId="195FFDD6" w14:textId="05450C6C" w:rsidR="00B20BF7" w:rsidRPr="0047279F" w:rsidRDefault="0047279F" w:rsidP="00C73205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Yu Mincho"/>
                <w:lang w:eastAsia="ja-JP"/>
              </w:rPr>
            </w:pPr>
            <w:r w:rsidRPr="00633469">
              <w:rPr>
                <w:rFonts w:ascii="Times New Roman" w:eastAsia="Yu Mincho" w:hAnsi="Times New Roman"/>
                <w:lang w:eastAsia="ja-JP"/>
              </w:rPr>
              <w:t>Other options are not precluded</w:t>
            </w:r>
          </w:p>
        </w:tc>
      </w:tr>
    </w:tbl>
    <w:p w14:paraId="0EC5E166" w14:textId="49AA60D8" w:rsidR="005E26B7" w:rsidRDefault="005E26B7" w:rsidP="00C73205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In our understanding, the </w:t>
      </w:r>
      <w:r w:rsidR="00A43031">
        <w:rPr>
          <w:sz w:val="22"/>
          <w:szCs w:val="22"/>
        </w:rPr>
        <w:t xml:space="preserve">above options may </w:t>
      </w:r>
      <w:r w:rsidR="004651BC">
        <w:rPr>
          <w:sz w:val="22"/>
          <w:szCs w:val="22"/>
        </w:rPr>
        <w:t xml:space="preserve">better </w:t>
      </w:r>
      <w:r w:rsidR="00A43031">
        <w:rPr>
          <w:sz w:val="22"/>
          <w:szCs w:val="22"/>
        </w:rPr>
        <w:t>translate</w:t>
      </w:r>
      <w:r w:rsidR="004A78E8">
        <w:rPr>
          <w:sz w:val="22"/>
          <w:szCs w:val="22"/>
        </w:rPr>
        <w:t xml:space="preserve"> by</w:t>
      </w:r>
      <w:r w:rsidR="00A43031">
        <w:rPr>
          <w:sz w:val="22"/>
          <w:szCs w:val="22"/>
        </w:rPr>
        <w:t xml:space="preserve"> </w:t>
      </w:r>
      <w:r w:rsidR="004651BC">
        <w:rPr>
          <w:sz w:val="22"/>
          <w:szCs w:val="22"/>
        </w:rPr>
        <w:t>having a more detailed description. For example:</w:t>
      </w:r>
    </w:p>
    <w:p w14:paraId="086B3180" w14:textId="77777777" w:rsidR="00A43031" w:rsidRPr="00A43031" w:rsidRDefault="00A43031" w:rsidP="00A43031">
      <w:pPr>
        <w:numPr>
          <w:ilvl w:val="0"/>
          <w:numId w:val="4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2"/>
          <w:lang w:val="en-US"/>
        </w:rPr>
      </w:pPr>
      <w:r w:rsidRPr="00A43031">
        <w:rPr>
          <w:rFonts w:eastAsia="Times New Roman"/>
          <w:b/>
          <w:bCs/>
          <w:sz w:val="22"/>
          <w:szCs w:val="22"/>
          <w:lang w:val="en-US"/>
        </w:rPr>
        <w:t>Option 1</w:t>
      </w:r>
      <w:r w:rsidRPr="00A43031">
        <w:rPr>
          <w:rFonts w:eastAsia="Times New Roman"/>
          <w:sz w:val="22"/>
          <w:szCs w:val="22"/>
          <w:lang w:val="en-US"/>
        </w:rPr>
        <w:t xml:space="preserve"> (model testing for conformance to minimal performance requirement) is necessary for any AI/ML function that is either mandatory for a given feature (i.e., cannot be disabled) OR does not have a non-AI/ML fallback option.</w:t>
      </w:r>
    </w:p>
    <w:p w14:paraId="1356BE57" w14:textId="67D87F7A" w:rsidR="00A43031" w:rsidRPr="00A43031" w:rsidRDefault="00A43031" w:rsidP="00A43031">
      <w:pPr>
        <w:numPr>
          <w:ilvl w:val="0"/>
          <w:numId w:val="4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2"/>
          <w:lang w:val="en-US"/>
        </w:rPr>
      </w:pPr>
      <w:r w:rsidRPr="00A43031">
        <w:rPr>
          <w:rFonts w:eastAsia="Times New Roman"/>
          <w:b/>
          <w:bCs/>
          <w:sz w:val="22"/>
          <w:szCs w:val="22"/>
          <w:lang w:val="en-US"/>
        </w:rPr>
        <w:t>Option 2</w:t>
      </w:r>
      <w:r w:rsidRPr="00A43031">
        <w:rPr>
          <w:rFonts w:eastAsia="Times New Roman"/>
          <w:sz w:val="22"/>
          <w:szCs w:val="22"/>
          <w:lang w:val="en-US"/>
        </w:rPr>
        <w:t xml:space="preserve"> (testing conformance </w:t>
      </w:r>
      <w:r w:rsidR="00B70BFE" w:rsidRPr="00A43031">
        <w:rPr>
          <w:rFonts w:eastAsia="Times New Roman"/>
          <w:sz w:val="22"/>
          <w:szCs w:val="22"/>
          <w:lang w:val="en-US"/>
        </w:rPr>
        <w:t>of performance</w:t>
      </w:r>
      <w:r w:rsidRPr="00A43031">
        <w:rPr>
          <w:rFonts w:eastAsia="Times New Roman"/>
          <w:sz w:val="22"/>
          <w:szCs w:val="22"/>
          <w:lang w:val="en-US"/>
        </w:rPr>
        <w:t xml:space="preserve"> monitoring) requires that there is at least one fallback option e.g., either a pre-deployment tested model (with option 1) OR there is a non-AI/ML fallback option if the functionality is mandatory for a given feature.</w:t>
      </w:r>
    </w:p>
    <w:p w14:paraId="01D0C3FC" w14:textId="4D71EC87" w:rsidR="00A43031" w:rsidRPr="00A43031" w:rsidRDefault="00A43031" w:rsidP="00A43031">
      <w:pPr>
        <w:numPr>
          <w:ilvl w:val="0"/>
          <w:numId w:val="4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2"/>
          <w:lang w:val="en-US"/>
        </w:rPr>
      </w:pPr>
      <w:r w:rsidRPr="00A43031">
        <w:rPr>
          <w:rFonts w:eastAsia="Times New Roman"/>
          <w:b/>
          <w:bCs/>
          <w:sz w:val="22"/>
          <w:szCs w:val="22"/>
          <w:lang w:val="en-US"/>
        </w:rPr>
        <w:lastRenderedPageBreak/>
        <w:t>Model ID is required</w:t>
      </w:r>
      <w:r w:rsidRPr="00A43031">
        <w:rPr>
          <w:rFonts w:eastAsia="Times New Roman"/>
          <w:sz w:val="22"/>
          <w:szCs w:val="22"/>
          <w:lang w:val="en-US"/>
        </w:rPr>
        <w:t xml:space="preserve"> when, for a given function, a terminal may support or acquire multiple AI/ML models, irrespective of whether the model is pre-deployment tested </w:t>
      </w:r>
      <w:r w:rsidR="008D0245" w:rsidRPr="00A43031">
        <w:rPr>
          <w:rFonts w:eastAsia="Times New Roman"/>
          <w:sz w:val="22"/>
          <w:szCs w:val="22"/>
          <w:lang w:val="en-US"/>
        </w:rPr>
        <w:t xml:space="preserve">(Option 1) </w:t>
      </w:r>
      <w:r w:rsidRPr="00A43031">
        <w:rPr>
          <w:rFonts w:eastAsia="Times New Roman"/>
          <w:sz w:val="22"/>
          <w:szCs w:val="22"/>
          <w:lang w:val="en-US"/>
        </w:rPr>
        <w:t xml:space="preserve">OR is subject to performance monitoring (Option 2). </w:t>
      </w:r>
    </w:p>
    <w:p w14:paraId="40FB4CC0" w14:textId="65379C72" w:rsidR="00A43031" w:rsidRPr="00A43031" w:rsidRDefault="00A43031" w:rsidP="00A43031">
      <w:pPr>
        <w:numPr>
          <w:ilvl w:val="1"/>
          <w:numId w:val="4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2"/>
          <w:lang w:val="en-US"/>
        </w:rPr>
      </w:pPr>
      <w:r w:rsidRPr="00A43031">
        <w:rPr>
          <w:rFonts w:eastAsia="Times New Roman"/>
          <w:sz w:val="22"/>
          <w:szCs w:val="22"/>
          <w:lang w:val="en-US"/>
        </w:rPr>
        <w:t>Necessary to enable NW control of model switching, transfer or update</w:t>
      </w:r>
      <w:r w:rsidR="00B70BFE">
        <w:rPr>
          <w:rFonts w:eastAsia="Times New Roman"/>
          <w:sz w:val="22"/>
          <w:szCs w:val="22"/>
          <w:lang w:val="en-US"/>
        </w:rPr>
        <w:t>.</w:t>
      </w:r>
    </w:p>
    <w:p w14:paraId="03BC300E" w14:textId="393D8352" w:rsidR="00A43031" w:rsidRPr="00A43031" w:rsidRDefault="00A43031" w:rsidP="00A43031">
      <w:pPr>
        <w:numPr>
          <w:ilvl w:val="0"/>
          <w:numId w:val="4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2"/>
          <w:lang w:val="en-US"/>
        </w:rPr>
      </w:pPr>
      <w:r w:rsidRPr="00A43031">
        <w:rPr>
          <w:rFonts w:eastAsia="Times New Roman"/>
          <w:b/>
          <w:bCs/>
          <w:sz w:val="22"/>
          <w:szCs w:val="22"/>
          <w:lang w:val="en-US"/>
        </w:rPr>
        <w:t>If functionality identification only is supported</w:t>
      </w:r>
      <w:r w:rsidRPr="00A43031">
        <w:rPr>
          <w:rFonts w:eastAsia="Times New Roman"/>
          <w:sz w:val="22"/>
          <w:szCs w:val="22"/>
          <w:lang w:val="en-US"/>
        </w:rPr>
        <w:t>, Option 2 may only support activation and deactivation of AI/ML-based functionality</w:t>
      </w:r>
      <w:r w:rsidR="00B70BFE">
        <w:rPr>
          <w:rFonts w:eastAsia="Times New Roman"/>
          <w:sz w:val="22"/>
          <w:szCs w:val="22"/>
          <w:lang w:val="en-US"/>
        </w:rPr>
        <w:t>.</w:t>
      </w:r>
    </w:p>
    <w:p w14:paraId="2316B2BF" w14:textId="1681B0AD" w:rsidR="0047279F" w:rsidRDefault="003301EF" w:rsidP="00C73205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In our opinion, </w:t>
      </w:r>
      <w:r w:rsidR="00C45F2E">
        <w:rPr>
          <w:sz w:val="22"/>
          <w:szCs w:val="22"/>
        </w:rPr>
        <w:t>Option 1 may be difficult to implement and cer</w:t>
      </w:r>
      <w:r>
        <w:rPr>
          <w:sz w:val="22"/>
          <w:szCs w:val="22"/>
        </w:rPr>
        <w:t>tify</w:t>
      </w:r>
      <w:r w:rsidR="004651BC">
        <w:rPr>
          <w:sz w:val="22"/>
          <w:szCs w:val="22"/>
        </w:rPr>
        <w:t xml:space="preserve"> in the field </w:t>
      </w:r>
      <w:r w:rsidR="003A34C4">
        <w:rPr>
          <w:sz w:val="22"/>
          <w:szCs w:val="22"/>
        </w:rPr>
        <w:t>for the</w:t>
      </w:r>
      <w:r w:rsidR="004651BC">
        <w:rPr>
          <w:sz w:val="22"/>
          <w:szCs w:val="22"/>
        </w:rPr>
        <w:t xml:space="preserve"> case of a model without a fallback option. For models with defined fallback</w:t>
      </w:r>
      <w:r w:rsidR="00D23D2E">
        <w:rPr>
          <w:sz w:val="22"/>
          <w:szCs w:val="22"/>
        </w:rPr>
        <w:t>,</w:t>
      </w:r>
      <w:r w:rsidR="004651BC">
        <w:rPr>
          <w:sz w:val="22"/>
          <w:szCs w:val="22"/>
        </w:rPr>
        <w:t xml:space="preserve"> Option 1 is difficult to implement</w:t>
      </w:r>
      <w:r>
        <w:rPr>
          <w:sz w:val="22"/>
          <w:szCs w:val="22"/>
        </w:rPr>
        <w:t xml:space="preserve"> </w:t>
      </w:r>
      <w:r w:rsidR="00E36CFE">
        <w:rPr>
          <w:sz w:val="22"/>
          <w:szCs w:val="22"/>
        </w:rPr>
        <w:t>mostly due to logistic</w:t>
      </w:r>
      <w:r w:rsidR="00810B77">
        <w:rPr>
          <w:sz w:val="22"/>
          <w:szCs w:val="22"/>
        </w:rPr>
        <w:t xml:space="preserve"> issues, </w:t>
      </w:r>
      <w:r>
        <w:rPr>
          <w:sz w:val="22"/>
          <w:szCs w:val="22"/>
        </w:rPr>
        <w:t>while model updates cannot be precluded</w:t>
      </w:r>
      <w:r w:rsidR="00461AC8">
        <w:rPr>
          <w:sz w:val="22"/>
          <w:szCs w:val="22"/>
        </w:rPr>
        <w:t xml:space="preserve">, nor the number of updates </w:t>
      </w:r>
      <w:r w:rsidR="007966CF">
        <w:rPr>
          <w:sz w:val="22"/>
          <w:szCs w:val="22"/>
        </w:rPr>
        <w:t>can be predicted. We believe that</w:t>
      </w:r>
      <w:r w:rsidR="00653D5B">
        <w:rPr>
          <w:sz w:val="22"/>
          <w:szCs w:val="22"/>
        </w:rPr>
        <w:t xml:space="preserve"> a better solution would be to ensure </w:t>
      </w:r>
      <w:r w:rsidR="007D12FB">
        <w:rPr>
          <w:sz w:val="22"/>
          <w:szCs w:val="22"/>
        </w:rPr>
        <w:t xml:space="preserve">a good performance monitoring and </w:t>
      </w:r>
      <w:r w:rsidR="00CF182A">
        <w:rPr>
          <w:sz w:val="22"/>
          <w:szCs w:val="22"/>
        </w:rPr>
        <w:t>fallback procedures</w:t>
      </w:r>
      <w:r w:rsidR="002A7AC0">
        <w:rPr>
          <w:sz w:val="22"/>
          <w:szCs w:val="22"/>
        </w:rPr>
        <w:t xml:space="preserve"> without excluding pre-deployment </w:t>
      </w:r>
      <w:r w:rsidR="00CA7A38">
        <w:rPr>
          <w:sz w:val="22"/>
          <w:szCs w:val="22"/>
        </w:rPr>
        <w:t>testing</w:t>
      </w:r>
      <w:r w:rsidR="004651BC">
        <w:rPr>
          <w:sz w:val="22"/>
          <w:szCs w:val="22"/>
        </w:rPr>
        <w:t xml:space="preserve">, </w:t>
      </w:r>
      <w:r w:rsidR="00C5571E">
        <w:rPr>
          <w:sz w:val="22"/>
          <w:szCs w:val="22"/>
        </w:rPr>
        <w:t xml:space="preserve">and </w:t>
      </w:r>
      <w:r w:rsidR="004651BC">
        <w:rPr>
          <w:sz w:val="22"/>
          <w:szCs w:val="22"/>
        </w:rPr>
        <w:t xml:space="preserve">clearly defining fallback or non-fallback </w:t>
      </w:r>
      <w:r w:rsidR="00C5571E">
        <w:rPr>
          <w:sz w:val="22"/>
          <w:szCs w:val="22"/>
        </w:rPr>
        <w:t xml:space="preserve">support for </w:t>
      </w:r>
      <w:r w:rsidR="004651BC">
        <w:rPr>
          <w:sz w:val="22"/>
          <w:szCs w:val="22"/>
        </w:rPr>
        <w:t>models</w:t>
      </w:r>
      <w:r w:rsidR="00CF182A">
        <w:rPr>
          <w:sz w:val="22"/>
          <w:szCs w:val="22"/>
        </w:rPr>
        <w:t>. However</w:t>
      </w:r>
      <w:r w:rsidR="00C27A93">
        <w:rPr>
          <w:sz w:val="22"/>
          <w:szCs w:val="22"/>
        </w:rPr>
        <w:t xml:space="preserve">, </w:t>
      </w:r>
      <w:r w:rsidR="004651BC">
        <w:rPr>
          <w:sz w:val="22"/>
          <w:szCs w:val="22"/>
        </w:rPr>
        <w:t xml:space="preserve">for the fallback </w:t>
      </w:r>
      <w:r w:rsidR="00A76FAB">
        <w:rPr>
          <w:sz w:val="22"/>
          <w:szCs w:val="22"/>
        </w:rPr>
        <w:t xml:space="preserve">capable </w:t>
      </w:r>
      <w:r w:rsidR="004651BC">
        <w:rPr>
          <w:sz w:val="22"/>
          <w:szCs w:val="22"/>
        </w:rPr>
        <w:t xml:space="preserve">models, </w:t>
      </w:r>
      <w:r w:rsidR="00C27A93">
        <w:rPr>
          <w:sz w:val="22"/>
          <w:szCs w:val="22"/>
        </w:rPr>
        <w:t>this implies that a model identification</w:t>
      </w:r>
      <w:r w:rsidR="007412E5">
        <w:rPr>
          <w:sz w:val="22"/>
          <w:szCs w:val="22"/>
        </w:rPr>
        <w:t xml:space="preserve"> is </w:t>
      </w:r>
      <w:r w:rsidR="00AC4142">
        <w:rPr>
          <w:sz w:val="22"/>
          <w:szCs w:val="22"/>
        </w:rPr>
        <w:t>possible,</w:t>
      </w:r>
      <w:r w:rsidR="007412E5">
        <w:rPr>
          <w:sz w:val="22"/>
          <w:szCs w:val="22"/>
        </w:rPr>
        <w:t xml:space="preserve"> and that baseline performance is </w:t>
      </w:r>
      <w:r w:rsidR="00AC4142">
        <w:rPr>
          <w:sz w:val="22"/>
          <w:szCs w:val="22"/>
        </w:rPr>
        <w:t>clearly assumed to be part of current UE minimum performance requirements.</w:t>
      </w:r>
    </w:p>
    <w:p w14:paraId="638DB7CD" w14:textId="790A0A7D" w:rsidR="00AC4142" w:rsidRDefault="004F2C6D" w:rsidP="00C73205">
      <w:pPr>
        <w:ind w:firstLine="288"/>
        <w:rPr>
          <w:i/>
          <w:iCs/>
          <w:sz w:val="22"/>
          <w:szCs w:val="22"/>
        </w:rPr>
      </w:pPr>
      <w:r w:rsidRPr="00977D8C">
        <w:rPr>
          <w:b/>
          <w:bCs/>
          <w:i/>
          <w:iCs/>
          <w:sz w:val="22"/>
          <w:szCs w:val="22"/>
        </w:rPr>
        <w:t>Observation 1</w:t>
      </w:r>
      <w:r w:rsidRPr="00B4228E">
        <w:rPr>
          <w:b/>
          <w:bCs/>
          <w:i/>
          <w:iCs/>
          <w:sz w:val="22"/>
          <w:szCs w:val="22"/>
        </w:rPr>
        <w:t>:</w:t>
      </w:r>
      <w:r w:rsidRPr="00977D8C">
        <w:rPr>
          <w:i/>
          <w:iCs/>
          <w:sz w:val="22"/>
          <w:szCs w:val="22"/>
        </w:rPr>
        <w:t xml:space="preserve"> </w:t>
      </w:r>
      <w:r w:rsidR="00D077CF">
        <w:rPr>
          <w:i/>
          <w:iCs/>
          <w:sz w:val="22"/>
          <w:szCs w:val="22"/>
        </w:rPr>
        <w:t>Model identification is required with Option 2</w:t>
      </w:r>
      <w:r w:rsidR="008A7093">
        <w:rPr>
          <w:i/>
          <w:iCs/>
          <w:sz w:val="22"/>
          <w:szCs w:val="22"/>
        </w:rPr>
        <w:t xml:space="preserve"> with</w:t>
      </w:r>
      <w:r w:rsidR="008A7093" w:rsidRPr="008A7093">
        <w:rPr>
          <w:rFonts w:eastAsia="Times New Roman"/>
          <w:sz w:val="22"/>
          <w:szCs w:val="22"/>
          <w:lang w:val="en-US"/>
        </w:rPr>
        <w:t xml:space="preserve"> </w:t>
      </w:r>
      <w:r w:rsidR="008A7093" w:rsidRPr="008A7093">
        <w:rPr>
          <w:rFonts w:eastAsia="Times New Roman"/>
          <w:i/>
          <w:iCs/>
          <w:sz w:val="22"/>
          <w:szCs w:val="22"/>
          <w:lang w:val="en-US"/>
        </w:rPr>
        <w:t>pre-deployment tested model</w:t>
      </w:r>
      <w:r w:rsidR="00D077CF">
        <w:rPr>
          <w:i/>
          <w:iCs/>
          <w:sz w:val="22"/>
          <w:szCs w:val="22"/>
        </w:rPr>
        <w:t>. The indication of an active model is important for a monitoring function.</w:t>
      </w:r>
    </w:p>
    <w:p w14:paraId="1966DB5A" w14:textId="35B5814B" w:rsidR="00D077CF" w:rsidRPr="00977D8C" w:rsidRDefault="00D077CF" w:rsidP="00C73205">
      <w:pPr>
        <w:ind w:firstLine="288"/>
        <w:rPr>
          <w:i/>
          <w:iCs/>
          <w:sz w:val="22"/>
          <w:szCs w:val="22"/>
        </w:rPr>
      </w:pPr>
      <w:r w:rsidRPr="00A43031">
        <w:rPr>
          <w:b/>
          <w:bCs/>
          <w:i/>
          <w:iCs/>
          <w:sz w:val="22"/>
          <w:szCs w:val="22"/>
        </w:rPr>
        <w:t>Observation 2:</w:t>
      </w:r>
      <w:r>
        <w:rPr>
          <w:i/>
          <w:iCs/>
          <w:sz w:val="22"/>
          <w:szCs w:val="22"/>
        </w:rPr>
        <w:t xml:space="preserve"> A fallback </w:t>
      </w:r>
      <w:r w:rsidR="00053C26">
        <w:rPr>
          <w:i/>
          <w:iCs/>
          <w:sz w:val="22"/>
          <w:szCs w:val="22"/>
        </w:rPr>
        <w:t xml:space="preserve">model or the baseline </w:t>
      </w:r>
      <w:r>
        <w:rPr>
          <w:i/>
          <w:iCs/>
          <w:sz w:val="22"/>
          <w:szCs w:val="22"/>
        </w:rPr>
        <w:t xml:space="preserve">that is tested pre-deployment, </w:t>
      </w:r>
      <w:r w:rsidR="00FA2917">
        <w:rPr>
          <w:i/>
          <w:iCs/>
          <w:sz w:val="22"/>
          <w:szCs w:val="22"/>
        </w:rPr>
        <w:t xml:space="preserve">that </w:t>
      </w:r>
      <w:r>
        <w:rPr>
          <w:i/>
          <w:iCs/>
          <w:sz w:val="22"/>
          <w:szCs w:val="22"/>
        </w:rPr>
        <w:t>meets minimum performance requirement is always required by Option2.</w:t>
      </w:r>
    </w:p>
    <w:p w14:paraId="26C32697" w14:textId="24F9D27A" w:rsidR="00D077CF" w:rsidRDefault="00D077CF" w:rsidP="00C73205">
      <w:pPr>
        <w:ind w:firstLine="288"/>
        <w:rPr>
          <w:rStyle w:val="ui-provider"/>
          <w:i/>
          <w:iCs/>
          <w:sz w:val="22"/>
          <w:szCs w:val="22"/>
        </w:rPr>
      </w:pPr>
      <w:r w:rsidRPr="00A43031">
        <w:rPr>
          <w:rStyle w:val="Strong"/>
          <w:i/>
          <w:iCs/>
          <w:sz w:val="22"/>
          <w:szCs w:val="22"/>
        </w:rPr>
        <w:t>Observation 3</w:t>
      </w:r>
      <w:r w:rsidRPr="00A43031">
        <w:rPr>
          <w:rStyle w:val="ui-provider"/>
          <w:b/>
          <w:bCs/>
          <w:i/>
          <w:iCs/>
          <w:sz w:val="22"/>
          <w:szCs w:val="22"/>
        </w:rPr>
        <w:t>:</w:t>
      </w:r>
      <w:r w:rsidRPr="00A43031">
        <w:rPr>
          <w:rStyle w:val="ui-provider"/>
          <w:i/>
          <w:iCs/>
          <w:sz w:val="22"/>
          <w:szCs w:val="22"/>
        </w:rPr>
        <w:t xml:space="preserve"> A fallback can be either </w:t>
      </w:r>
      <w:r w:rsidR="00467C4C">
        <w:rPr>
          <w:rStyle w:val="ui-provider"/>
          <w:i/>
          <w:iCs/>
          <w:sz w:val="22"/>
          <w:szCs w:val="22"/>
        </w:rPr>
        <w:t xml:space="preserve">fulfilled </w:t>
      </w:r>
      <w:r w:rsidRPr="00A43031">
        <w:rPr>
          <w:rStyle w:val="ui-provider"/>
          <w:i/>
          <w:iCs/>
          <w:sz w:val="22"/>
          <w:szCs w:val="22"/>
        </w:rPr>
        <w:t>by one model meeting conformance using Option 1, by a non-AI/ML option or simply disabling the function (if applicable).</w:t>
      </w:r>
    </w:p>
    <w:p w14:paraId="40CA76B2" w14:textId="77777777" w:rsidR="000D703B" w:rsidRDefault="000D703B" w:rsidP="000D703B">
      <w:pPr>
        <w:ind w:firstLine="288"/>
        <w:rPr>
          <w:sz w:val="22"/>
          <w:szCs w:val="22"/>
        </w:rPr>
      </w:pPr>
      <w:r>
        <w:rPr>
          <w:sz w:val="22"/>
          <w:szCs w:val="22"/>
        </w:rPr>
        <w:t>Moreover, we believe that the LCM function shall be able to perform the monitoring and model identification, thus the AIML model management.</w:t>
      </w:r>
    </w:p>
    <w:p w14:paraId="4C81A93F" w14:textId="570256D0" w:rsidR="00D077CF" w:rsidRPr="00A43031" w:rsidRDefault="00D077CF" w:rsidP="00A43031">
      <w:pPr>
        <w:overflowPunct/>
        <w:autoSpaceDE/>
        <w:autoSpaceDN/>
        <w:adjustRightInd/>
        <w:spacing w:before="100" w:beforeAutospacing="1" w:after="120"/>
        <w:ind w:firstLine="288"/>
        <w:textAlignment w:val="auto"/>
        <w:rPr>
          <w:rFonts w:eastAsia="Times New Roman"/>
          <w:i/>
          <w:iCs/>
          <w:sz w:val="22"/>
          <w:szCs w:val="22"/>
          <w:lang w:val="en-US"/>
        </w:rPr>
      </w:pPr>
      <w:r w:rsidRPr="00A43031">
        <w:rPr>
          <w:rFonts w:eastAsia="Times New Roman"/>
          <w:b/>
          <w:bCs/>
          <w:i/>
          <w:iCs/>
          <w:sz w:val="22"/>
          <w:szCs w:val="22"/>
          <w:lang w:val="en-US"/>
        </w:rPr>
        <w:t>Proposal 1:</w:t>
      </w:r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 Support Option 2 with mandatory fallback with pre-deployment conformance certification.</w:t>
      </w:r>
    </w:p>
    <w:p w14:paraId="2546A324" w14:textId="2C2311DD" w:rsidR="00D077CF" w:rsidRPr="00A43031" w:rsidRDefault="00D077CF" w:rsidP="00A43031">
      <w:pPr>
        <w:overflowPunct/>
        <w:autoSpaceDE/>
        <w:autoSpaceDN/>
        <w:adjustRightInd/>
        <w:spacing w:before="100" w:beforeAutospacing="1" w:after="120"/>
        <w:ind w:firstLine="288"/>
        <w:textAlignment w:val="auto"/>
        <w:rPr>
          <w:rFonts w:eastAsia="Times New Roman"/>
          <w:i/>
          <w:iCs/>
          <w:sz w:val="22"/>
          <w:szCs w:val="22"/>
          <w:lang w:val="en-US"/>
        </w:rPr>
      </w:pPr>
      <w:r w:rsidRPr="00A43031">
        <w:rPr>
          <w:rFonts w:eastAsia="Times New Roman"/>
          <w:b/>
          <w:bCs/>
          <w:i/>
          <w:iCs/>
          <w:sz w:val="22"/>
          <w:szCs w:val="22"/>
          <w:lang w:val="en-US"/>
        </w:rPr>
        <w:t xml:space="preserve">Proposal 2: </w:t>
      </w:r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Model monitoring function with Option 2 support model update/switching/transfer under </w:t>
      </w:r>
      <w:proofErr w:type="spellStart"/>
      <w:r w:rsidRPr="00A43031">
        <w:rPr>
          <w:rFonts w:eastAsia="Times New Roman"/>
          <w:i/>
          <w:iCs/>
          <w:sz w:val="22"/>
          <w:szCs w:val="22"/>
          <w:lang w:val="en-US"/>
        </w:rPr>
        <w:t>gNB</w:t>
      </w:r>
      <w:proofErr w:type="spellEnd"/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 control.</w:t>
      </w:r>
    </w:p>
    <w:bookmarkEnd w:id="2"/>
    <w:p w14:paraId="7BA55AF2" w14:textId="77777777" w:rsidR="00F65150" w:rsidRDefault="00F65150" w:rsidP="00154A79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7AF0139D" w14:textId="7DD67EF4" w:rsidR="00A73C60" w:rsidRPr="00E913CF" w:rsidRDefault="00F10076" w:rsidP="00352C3F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testability </w:t>
      </w:r>
      <w:r w:rsidR="00E64FEC">
        <w:rPr>
          <w:rFonts w:cs="Arial"/>
          <w:smallCaps/>
          <w:lang w:val="en-US"/>
        </w:rPr>
        <w:t>and interoperability issues for beam management</w:t>
      </w:r>
    </w:p>
    <w:p w14:paraId="7DD8CA70" w14:textId="2707B0EE" w:rsidR="00CB746B" w:rsidRDefault="00E64FEC" w:rsidP="00352C3F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For this sub-topic, in the last meeting</w:t>
      </w:r>
      <w:r w:rsidR="000B7740">
        <w:rPr>
          <w:sz w:val="22"/>
          <w:szCs w:val="22"/>
          <w:lang w:val="en-US" w:eastAsia="ko-KR"/>
        </w:rPr>
        <w:t xml:space="preserve"> several directions for study have been established as follows:</w:t>
      </w:r>
    </w:p>
    <w:p w14:paraId="56DCCA11" w14:textId="77777777" w:rsidR="004366B2" w:rsidRDefault="004366B2" w:rsidP="00352C3F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4073C" w14:paraId="4E62978B" w14:textId="77777777" w:rsidTr="0094073C">
        <w:tc>
          <w:tcPr>
            <w:tcW w:w="10160" w:type="dxa"/>
          </w:tcPr>
          <w:p w14:paraId="5610EDC0" w14:textId="77777777" w:rsidR="002D607A" w:rsidRPr="00633469" w:rsidRDefault="002D607A" w:rsidP="002D607A">
            <w:pPr>
              <w:rPr>
                <w:b/>
                <w:sz w:val="22"/>
                <w:szCs w:val="22"/>
                <w:u w:val="single"/>
                <w:lang w:eastAsia="ko-KR"/>
              </w:rPr>
            </w:pPr>
            <w:r w:rsidRPr="00633469">
              <w:rPr>
                <w:b/>
                <w:sz w:val="22"/>
                <w:szCs w:val="22"/>
                <w:u w:val="single"/>
                <w:lang w:eastAsia="ko-KR"/>
              </w:rPr>
              <w:t>Issue 2-1: Metrics/KPIs for Beam prediction requirements/tests</w:t>
            </w:r>
          </w:p>
          <w:p w14:paraId="627DC134" w14:textId="77777777" w:rsidR="002D607A" w:rsidRPr="00633469" w:rsidRDefault="002D607A" w:rsidP="002D607A">
            <w:pPr>
              <w:spacing w:after="120"/>
              <w:ind w:firstLine="420"/>
              <w:rPr>
                <w:rFonts w:eastAsia="Yu Mincho"/>
                <w:sz w:val="22"/>
                <w:szCs w:val="28"/>
                <w:lang w:eastAsia="ja-JP"/>
              </w:rPr>
            </w:pPr>
            <w:r w:rsidRPr="00633469">
              <w:rPr>
                <w:rFonts w:eastAsia="Yu Mincho"/>
                <w:sz w:val="22"/>
                <w:szCs w:val="28"/>
                <w:lang w:eastAsia="ja-JP"/>
              </w:rPr>
              <w:t>Companies to bring further proposals on how to study the impact of measurement accuracy on prediction accuracy.</w:t>
            </w:r>
          </w:p>
          <w:p w14:paraId="0D69DBA9" w14:textId="77777777" w:rsidR="002D607A" w:rsidRPr="00633469" w:rsidRDefault="002D607A" w:rsidP="002D607A">
            <w:pPr>
              <w:rPr>
                <w:b/>
                <w:sz w:val="22"/>
                <w:szCs w:val="22"/>
                <w:u w:val="single"/>
                <w:lang w:eastAsia="ko-KR"/>
              </w:rPr>
            </w:pPr>
            <w:r w:rsidRPr="00633469">
              <w:rPr>
                <w:b/>
                <w:sz w:val="22"/>
                <w:szCs w:val="22"/>
                <w:u w:val="single"/>
                <w:lang w:eastAsia="ko-KR"/>
              </w:rPr>
              <w:t xml:space="preserve">Issue 2-2: Measurement accuracy </w:t>
            </w:r>
          </w:p>
          <w:p w14:paraId="311C87DC" w14:textId="77777777" w:rsidR="002D607A" w:rsidRPr="00633469" w:rsidRDefault="002D607A" w:rsidP="002D607A">
            <w:pPr>
              <w:spacing w:after="120"/>
              <w:ind w:firstLine="420"/>
              <w:rPr>
                <w:rFonts w:eastAsia="Yu Mincho"/>
                <w:sz w:val="22"/>
                <w:szCs w:val="28"/>
                <w:lang w:eastAsia="ja-JP"/>
              </w:rPr>
            </w:pPr>
            <w:r w:rsidRPr="00633469">
              <w:rPr>
                <w:rFonts w:eastAsia="Yu Mincho"/>
                <w:sz w:val="22"/>
                <w:szCs w:val="28"/>
                <w:lang w:eastAsia="ja-JP"/>
              </w:rPr>
              <w:t>Companies to bring further proposals on how to study the impact of measurement accuracy on prediction accuracy.</w:t>
            </w:r>
          </w:p>
          <w:p w14:paraId="2E94D5DE" w14:textId="77777777" w:rsidR="002D607A" w:rsidRPr="00633469" w:rsidRDefault="002D607A" w:rsidP="002D607A">
            <w:pPr>
              <w:rPr>
                <w:b/>
                <w:sz w:val="22"/>
                <w:szCs w:val="22"/>
                <w:u w:val="single"/>
                <w:lang w:eastAsia="ko-KR"/>
              </w:rPr>
            </w:pPr>
            <w:r w:rsidRPr="00633469">
              <w:rPr>
                <w:b/>
                <w:sz w:val="22"/>
                <w:szCs w:val="22"/>
                <w:u w:val="single"/>
                <w:lang w:eastAsia="ko-KR"/>
              </w:rPr>
              <w:t>Issue 2-3: Test setup feasibility for FR12</w:t>
            </w:r>
          </w:p>
          <w:p w14:paraId="20BB596E" w14:textId="1005CD92" w:rsidR="0094073C" w:rsidRPr="002D607A" w:rsidRDefault="002D607A" w:rsidP="002D607A">
            <w:pPr>
              <w:spacing w:before="0" w:after="120" w:line="240" w:lineRule="auto"/>
              <w:ind w:firstLine="420"/>
              <w:jc w:val="left"/>
              <w:rPr>
                <w:rFonts w:eastAsia="Yu Mincho"/>
                <w:szCs w:val="24"/>
                <w:lang w:eastAsia="ja-JP"/>
              </w:rPr>
            </w:pPr>
            <w:r w:rsidRPr="00633469">
              <w:rPr>
                <w:rFonts w:eastAsia="Yu Mincho"/>
                <w:sz w:val="22"/>
                <w:szCs w:val="28"/>
                <w:lang w:eastAsia="ja-JP"/>
              </w:rPr>
              <w:t>Companies are invited to provide further analysis on what the test setup should enable in terms of test environment</w:t>
            </w:r>
          </w:p>
        </w:tc>
      </w:tr>
    </w:tbl>
    <w:p w14:paraId="4E63E103" w14:textId="77777777" w:rsidR="000B7740" w:rsidRDefault="000B7740" w:rsidP="00352C3F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</w:p>
    <w:p w14:paraId="025EE24B" w14:textId="5FFDDD64" w:rsidR="00FB6037" w:rsidRDefault="00FB6037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 w:rsidRPr="00FB6037">
        <w:rPr>
          <w:sz w:val="22"/>
          <w:szCs w:val="22"/>
          <w:lang w:val="en-US" w:eastAsia="ko-KR"/>
        </w:rPr>
        <w:lastRenderedPageBreak/>
        <w:t>One of the issues</w:t>
      </w:r>
      <w:r>
        <w:rPr>
          <w:sz w:val="22"/>
          <w:szCs w:val="22"/>
          <w:lang w:val="en-US" w:eastAsia="ko-KR"/>
        </w:rPr>
        <w:t xml:space="preserve"> </w:t>
      </w:r>
      <w:r w:rsidR="004B5725">
        <w:rPr>
          <w:sz w:val="22"/>
          <w:szCs w:val="22"/>
          <w:lang w:val="en-US" w:eastAsia="ko-KR"/>
        </w:rPr>
        <w:t xml:space="preserve">that was discussed </w:t>
      </w:r>
      <w:r w:rsidR="009674DE">
        <w:rPr>
          <w:sz w:val="22"/>
          <w:szCs w:val="22"/>
          <w:lang w:val="en-US" w:eastAsia="ko-KR"/>
        </w:rPr>
        <w:t>under this sub-topic was the measurement</w:t>
      </w:r>
      <w:r w:rsidR="008F2389">
        <w:rPr>
          <w:sz w:val="22"/>
          <w:szCs w:val="22"/>
          <w:lang w:val="en-US" w:eastAsia="ko-KR"/>
        </w:rPr>
        <w:t>s</w:t>
      </w:r>
      <w:r w:rsidR="009674DE">
        <w:rPr>
          <w:sz w:val="22"/>
          <w:szCs w:val="22"/>
          <w:lang w:val="en-US" w:eastAsia="ko-KR"/>
        </w:rPr>
        <w:t xml:space="preserve"> accuracy</w:t>
      </w:r>
      <w:r w:rsidR="00E12050">
        <w:rPr>
          <w:sz w:val="22"/>
          <w:szCs w:val="22"/>
          <w:lang w:val="en-US" w:eastAsia="ko-KR"/>
        </w:rPr>
        <w:t>.</w:t>
      </w:r>
      <w:r w:rsidR="00CA04D3">
        <w:rPr>
          <w:sz w:val="22"/>
          <w:szCs w:val="22"/>
          <w:lang w:val="en-US" w:eastAsia="ko-KR"/>
        </w:rPr>
        <w:t xml:space="preserve"> </w:t>
      </w:r>
      <w:r w:rsidR="00467C4C">
        <w:rPr>
          <w:sz w:val="22"/>
          <w:szCs w:val="22"/>
          <w:lang w:val="en-US" w:eastAsia="ko-KR"/>
        </w:rPr>
        <w:t>We believe that</w:t>
      </w:r>
      <w:r w:rsidR="00CA04D3">
        <w:rPr>
          <w:sz w:val="22"/>
          <w:szCs w:val="22"/>
          <w:lang w:val="en-US" w:eastAsia="ko-KR"/>
        </w:rPr>
        <w:t xml:space="preserve"> this issue</w:t>
      </w:r>
      <w:r w:rsidR="00E12050">
        <w:rPr>
          <w:sz w:val="22"/>
          <w:szCs w:val="22"/>
          <w:lang w:val="en-US" w:eastAsia="ko-KR"/>
        </w:rPr>
        <w:t xml:space="preserve"> has implication</w:t>
      </w:r>
      <w:r w:rsidR="00491334">
        <w:rPr>
          <w:sz w:val="22"/>
          <w:szCs w:val="22"/>
          <w:lang w:val="en-US" w:eastAsia="ko-KR"/>
        </w:rPr>
        <w:t>s</w:t>
      </w:r>
      <w:r w:rsidR="00E12050">
        <w:rPr>
          <w:sz w:val="22"/>
          <w:szCs w:val="22"/>
          <w:lang w:val="en-US" w:eastAsia="ko-KR"/>
        </w:rPr>
        <w:t xml:space="preserve"> </w:t>
      </w:r>
      <w:r w:rsidR="00824B49">
        <w:rPr>
          <w:sz w:val="22"/>
          <w:szCs w:val="22"/>
          <w:lang w:val="en-US" w:eastAsia="ko-KR"/>
        </w:rPr>
        <w:t>for</w:t>
      </w:r>
      <w:r w:rsidR="00E12050">
        <w:rPr>
          <w:sz w:val="22"/>
          <w:szCs w:val="22"/>
          <w:lang w:val="en-US" w:eastAsia="ko-KR"/>
        </w:rPr>
        <w:t xml:space="preserve"> data collection as </w:t>
      </w:r>
      <w:r w:rsidR="00A61D14">
        <w:rPr>
          <w:sz w:val="22"/>
          <w:szCs w:val="22"/>
          <w:lang w:val="en-US" w:eastAsia="ko-KR"/>
        </w:rPr>
        <w:t>well</w:t>
      </w:r>
      <w:r w:rsidR="009D2208">
        <w:rPr>
          <w:sz w:val="22"/>
          <w:szCs w:val="22"/>
          <w:lang w:val="en-US" w:eastAsia="ko-KR"/>
        </w:rPr>
        <w:t xml:space="preserve">. </w:t>
      </w:r>
      <w:r w:rsidR="00823B75">
        <w:rPr>
          <w:sz w:val="22"/>
          <w:szCs w:val="22"/>
          <w:lang w:val="en-US" w:eastAsia="ko-KR"/>
        </w:rPr>
        <w:t xml:space="preserve">The current measurement accuracy </w:t>
      </w:r>
      <w:r w:rsidR="00177EA0">
        <w:rPr>
          <w:sz w:val="22"/>
          <w:szCs w:val="22"/>
          <w:lang w:val="en-US" w:eastAsia="ko-KR"/>
        </w:rPr>
        <w:t>requirements are defined under specific side conditions</w:t>
      </w:r>
      <w:r w:rsidR="000304F4">
        <w:rPr>
          <w:sz w:val="22"/>
          <w:szCs w:val="22"/>
          <w:lang w:val="en-US" w:eastAsia="ko-KR"/>
        </w:rPr>
        <w:t xml:space="preserve">. The </w:t>
      </w:r>
      <w:r w:rsidR="00A153C6">
        <w:rPr>
          <w:sz w:val="22"/>
          <w:szCs w:val="22"/>
          <w:lang w:val="en-US" w:eastAsia="ko-KR"/>
        </w:rPr>
        <w:t>Ȇ</w:t>
      </w:r>
      <w:r w:rsidR="00177EA0">
        <w:rPr>
          <w:sz w:val="22"/>
          <w:szCs w:val="22"/>
          <w:lang w:val="en-US" w:eastAsia="ko-KR"/>
        </w:rPr>
        <w:t>/</w:t>
      </w:r>
      <w:proofErr w:type="spellStart"/>
      <w:r w:rsidR="00177EA0">
        <w:rPr>
          <w:sz w:val="22"/>
          <w:szCs w:val="22"/>
          <w:lang w:val="en-US" w:eastAsia="ko-KR"/>
        </w:rPr>
        <w:t>Iot</w:t>
      </w:r>
      <w:proofErr w:type="spellEnd"/>
      <w:r w:rsidR="00E12050">
        <w:rPr>
          <w:sz w:val="22"/>
          <w:szCs w:val="22"/>
          <w:lang w:val="en-US" w:eastAsia="ko-KR"/>
        </w:rPr>
        <w:t xml:space="preserve"> </w:t>
      </w:r>
      <w:r w:rsidR="00324058">
        <w:rPr>
          <w:sz w:val="22"/>
          <w:szCs w:val="22"/>
          <w:lang w:val="en-US" w:eastAsia="ko-KR"/>
        </w:rPr>
        <w:t>level</w:t>
      </w:r>
      <w:r w:rsidR="004478C4">
        <w:rPr>
          <w:sz w:val="22"/>
          <w:szCs w:val="22"/>
          <w:lang w:val="en-US" w:eastAsia="ko-KR"/>
        </w:rPr>
        <w:t xml:space="preserve"> </w:t>
      </w:r>
      <w:r w:rsidR="00E86108">
        <w:rPr>
          <w:sz w:val="22"/>
          <w:szCs w:val="22"/>
          <w:lang w:val="en-US" w:eastAsia="ko-KR"/>
        </w:rPr>
        <w:t xml:space="preserve">at the UE baseband </w:t>
      </w:r>
      <w:r w:rsidR="00BC0597">
        <w:rPr>
          <w:sz w:val="22"/>
          <w:szCs w:val="22"/>
          <w:lang w:val="en-US" w:eastAsia="ko-KR"/>
        </w:rPr>
        <w:t xml:space="preserve">require a calibration </w:t>
      </w:r>
      <w:r w:rsidR="00AF324C">
        <w:rPr>
          <w:sz w:val="22"/>
          <w:szCs w:val="22"/>
          <w:lang w:val="en-US" w:eastAsia="ko-KR"/>
        </w:rPr>
        <w:t>of the</w:t>
      </w:r>
      <w:r w:rsidR="009F34F7">
        <w:rPr>
          <w:sz w:val="22"/>
          <w:szCs w:val="22"/>
          <w:lang w:val="en-US" w:eastAsia="ko-KR"/>
        </w:rPr>
        <w:t xml:space="preserve"> SSB related parameters</w:t>
      </w:r>
      <w:r w:rsidR="00347E89">
        <w:rPr>
          <w:sz w:val="22"/>
          <w:szCs w:val="22"/>
          <w:lang w:val="en-US" w:eastAsia="ko-KR"/>
        </w:rPr>
        <w:t xml:space="preserve"> for example</w:t>
      </w:r>
      <w:r w:rsidR="00A21464">
        <w:rPr>
          <w:sz w:val="22"/>
          <w:szCs w:val="22"/>
          <w:lang w:val="en-US" w:eastAsia="ko-KR"/>
        </w:rPr>
        <w:t>.</w:t>
      </w:r>
    </w:p>
    <w:p w14:paraId="5901D1AC" w14:textId="77777777" w:rsidR="00791E7B" w:rsidRDefault="00791E7B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</w:p>
    <w:p w14:paraId="65F8991E" w14:textId="0DF7F0BF" w:rsidR="00791E7B" w:rsidRPr="00B4228E" w:rsidRDefault="00791E7B" w:rsidP="00A21464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 w:rsidR="00D077CF">
        <w:rPr>
          <w:b/>
          <w:bCs/>
          <w:i/>
          <w:iCs/>
          <w:sz w:val="22"/>
          <w:szCs w:val="22"/>
          <w:lang w:val="en-US" w:eastAsia="ko-KR"/>
        </w:rPr>
        <w:t>4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The </w:t>
      </w:r>
      <w:r w:rsidR="00724405" w:rsidRPr="00B4228E">
        <w:rPr>
          <w:i/>
          <w:iCs/>
          <w:sz w:val="22"/>
          <w:szCs w:val="22"/>
          <w:lang w:val="en-US" w:eastAsia="ko-KR"/>
        </w:rPr>
        <w:t xml:space="preserve">RSRP accuracy requirements </w:t>
      </w:r>
      <w:r w:rsidR="008E2B8C">
        <w:rPr>
          <w:i/>
          <w:iCs/>
          <w:sz w:val="22"/>
          <w:szCs w:val="22"/>
          <w:lang w:val="en-US" w:eastAsia="ko-KR"/>
        </w:rPr>
        <w:t xml:space="preserve">are dependent on </w:t>
      </w:r>
      <w:r w:rsidR="00AA55FD">
        <w:rPr>
          <w:i/>
          <w:iCs/>
          <w:sz w:val="22"/>
          <w:szCs w:val="22"/>
          <w:lang w:val="en-US" w:eastAsia="ko-KR"/>
        </w:rPr>
        <w:t>a minimum</w:t>
      </w:r>
      <w:r w:rsidR="00724405" w:rsidRPr="00B4228E">
        <w:rPr>
          <w:i/>
          <w:iCs/>
          <w:sz w:val="22"/>
          <w:szCs w:val="22"/>
          <w:lang w:val="en-US" w:eastAsia="ko-KR"/>
        </w:rPr>
        <w:t xml:space="preserve"> </w:t>
      </w:r>
      <w:r w:rsidR="006563A7" w:rsidRPr="00B4228E">
        <w:rPr>
          <w:i/>
          <w:iCs/>
          <w:sz w:val="22"/>
          <w:szCs w:val="22"/>
          <w:lang w:val="en-US" w:eastAsia="ko-KR"/>
        </w:rPr>
        <w:t>Ȇ/</w:t>
      </w:r>
      <w:proofErr w:type="spellStart"/>
      <w:r w:rsidR="006563A7" w:rsidRPr="00B4228E">
        <w:rPr>
          <w:i/>
          <w:iCs/>
          <w:sz w:val="22"/>
          <w:szCs w:val="22"/>
          <w:lang w:val="en-US" w:eastAsia="ko-KR"/>
        </w:rPr>
        <w:t>Iot</w:t>
      </w:r>
      <w:proofErr w:type="spellEnd"/>
      <w:r w:rsidR="006563A7" w:rsidRPr="00B4228E">
        <w:rPr>
          <w:i/>
          <w:iCs/>
          <w:sz w:val="22"/>
          <w:szCs w:val="22"/>
          <w:lang w:val="en-US" w:eastAsia="ko-KR"/>
        </w:rPr>
        <w:t xml:space="preserve"> </w:t>
      </w:r>
      <w:r w:rsidR="00796258">
        <w:rPr>
          <w:i/>
          <w:iCs/>
          <w:sz w:val="22"/>
          <w:szCs w:val="22"/>
          <w:lang w:val="en-US" w:eastAsia="ko-KR"/>
        </w:rPr>
        <w:t xml:space="preserve">level as a </w:t>
      </w:r>
      <w:r w:rsidR="00724405" w:rsidRPr="00B4228E">
        <w:rPr>
          <w:i/>
          <w:iCs/>
          <w:sz w:val="22"/>
          <w:szCs w:val="22"/>
          <w:lang w:val="en-US" w:eastAsia="ko-KR"/>
        </w:rPr>
        <w:t xml:space="preserve">side </w:t>
      </w:r>
      <w:r w:rsidR="003F66A3" w:rsidRPr="00B4228E">
        <w:rPr>
          <w:i/>
          <w:iCs/>
          <w:sz w:val="22"/>
          <w:szCs w:val="22"/>
          <w:lang w:val="en-US" w:eastAsia="ko-KR"/>
        </w:rPr>
        <w:t>condition</w:t>
      </w:r>
      <w:r w:rsidR="003F66A3">
        <w:rPr>
          <w:i/>
          <w:iCs/>
          <w:sz w:val="22"/>
          <w:szCs w:val="22"/>
          <w:lang w:val="en-US" w:eastAsia="ko-KR"/>
        </w:rPr>
        <w:t>.</w:t>
      </w:r>
    </w:p>
    <w:p w14:paraId="43F03A3A" w14:textId="77777777" w:rsidR="00791E7B" w:rsidRDefault="00791E7B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</w:p>
    <w:p w14:paraId="395A90BB" w14:textId="17273775" w:rsidR="007349C1" w:rsidRDefault="00A21464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It was proposed </w:t>
      </w:r>
      <w:r w:rsidR="00016D13">
        <w:rPr>
          <w:sz w:val="22"/>
          <w:szCs w:val="22"/>
          <w:lang w:val="en-US" w:eastAsia="ko-KR"/>
        </w:rPr>
        <w:t>to tighten the</w:t>
      </w:r>
      <w:r w:rsidR="00805595">
        <w:rPr>
          <w:sz w:val="22"/>
          <w:szCs w:val="22"/>
          <w:lang w:val="en-US" w:eastAsia="ko-KR"/>
        </w:rPr>
        <w:t xml:space="preserve"> RSRP measurements accuracy</w:t>
      </w:r>
      <w:r w:rsidR="008C0CA9">
        <w:rPr>
          <w:sz w:val="22"/>
          <w:szCs w:val="22"/>
          <w:lang w:val="en-US" w:eastAsia="ko-KR"/>
        </w:rPr>
        <w:t xml:space="preserve">. But, in real deployments </w:t>
      </w:r>
      <w:r w:rsidR="003C593C">
        <w:rPr>
          <w:sz w:val="22"/>
          <w:szCs w:val="22"/>
          <w:lang w:val="en-US" w:eastAsia="ko-KR"/>
        </w:rPr>
        <w:t xml:space="preserve">this cannot be a guaranteed answer as the side conditions </w:t>
      </w:r>
      <w:r w:rsidR="0054150E">
        <w:rPr>
          <w:sz w:val="22"/>
          <w:szCs w:val="22"/>
          <w:lang w:val="en-US" w:eastAsia="ko-KR"/>
        </w:rPr>
        <w:t>at the baseband level may</w:t>
      </w:r>
      <w:r w:rsidR="003C593C">
        <w:rPr>
          <w:sz w:val="22"/>
          <w:szCs w:val="22"/>
          <w:lang w:val="en-US" w:eastAsia="ko-KR"/>
        </w:rPr>
        <w:t xml:space="preserve"> </w:t>
      </w:r>
      <w:r w:rsidR="00791E7B">
        <w:rPr>
          <w:sz w:val="22"/>
          <w:szCs w:val="22"/>
          <w:lang w:val="en-US" w:eastAsia="ko-KR"/>
        </w:rPr>
        <w:t>be different.</w:t>
      </w:r>
      <w:r w:rsidR="00860C1A">
        <w:rPr>
          <w:sz w:val="22"/>
          <w:szCs w:val="22"/>
          <w:lang w:val="en-US" w:eastAsia="ko-KR"/>
        </w:rPr>
        <w:t xml:space="preserve"> Also, the baseline </w:t>
      </w:r>
      <w:r w:rsidR="00E65BEE">
        <w:rPr>
          <w:sz w:val="22"/>
          <w:szCs w:val="22"/>
          <w:lang w:val="en-US" w:eastAsia="ko-KR"/>
        </w:rPr>
        <w:t>performance requirements are considered</w:t>
      </w:r>
      <w:r w:rsidR="00096D30">
        <w:rPr>
          <w:sz w:val="22"/>
          <w:szCs w:val="22"/>
          <w:lang w:val="en-US" w:eastAsia="ko-KR"/>
        </w:rPr>
        <w:t xml:space="preserve"> for</w:t>
      </w:r>
      <w:r w:rsidR="00E65BEE">
        <w:rPr>
          <w:sz w:val="22"/>
          <w:szCs w:val="22"/>
          <w:lang w:val="en-US" w:eastAsia="ko-KR"/>
        </w:rPr>
        <w:t xml:space="preserve"> the fallback</w:t>
      </w:r>
      <w:r w:rsidR="00096D30">
        <w:rPr>
          <w:sz w:val="22"/>
          <w:szCs w:val="22"/>
          <w:lang w:val="en-US" w:eastAsia="ko-KR"/>
        </w:rPr>
        <w:t xml:space="preserve"> case. </w:t>
      </w:r>
      <w:r w:rsidR="00AA55FD">
        <w:rPr>
          <w:sz w:val="22"/>
          <w:szCs w:val="22"/>
          <w:lang w:val="en-US" w:eastAsia="ko-KR"/>
        </w:rPr>
        <w:t>Moreover</w:t>
      </w:r>
      <w:r w:rsidR="007349C1">
        <w:rPr>
          <w:sz w:val="22"/>
          <w:szCs w:val="22"/>
          <w:lang w:val="en-US" w:eastAsia="ko-KR"/>
        </w:rPr>
        <w:t xml:space="preserve">, the legacy requirements </w:t>
      </w:r>
      <w:r w:rsidR="00D45E7E">
        <w:rPr>
          <w:sz w:val="22"/>
          <w:szCs w:val="22"/>
          <w:lang w:val="en-US" w:eastAsia="ko-KR"/>
        </w:rPr>
        <w:t xml:space="preserve">stand as the network deployment </w:t>
      </w:r>
      <w:r w:rsidR="00366D5E">
        <w:rPr>
          <w:sz w:val="22"/>
          <w:szCs w:val="22"/>
          <w:lang w:val="en-US" w:eastAsia="ko-KR"/>
        </w:rPr>
        <w:t>basis.</w:t>
      </w:r>
    </w:p>
    <w:p w14:paraId="42CFFA68" w14:textId="61AA9CB8" w:rsidR="00096D30" w:rsidRDefault="00096D30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Thus</w:t>
      </w:r>
      <w:r w:rsidR="00563900">
        <w:rPr>
          <w:sz w:val="22"/>
          <w:szCs w:val="22"/>
          <w:lang w:val="en-US" w:eastAsia="ko-KR"/>
        </w:rPr>
        <w:t>,</w:t>
      </w:r>
      <w:r>
        <w:rPr>
          <w:sz w:val="22"/>
          <w:szCs w:val="22"/>
          <w:lang w:val="en-US" w:eastAsia="ko-KR"/>
        </w:rPr>
        <w:t xml:space="preserve"> we believe </w:t>
      </w:r>
      <w:r w:rsidR="000661E3">
        <w:rPr>
          <w:sz w:val="22"/>
          <w:szCs w:val="22"/>
          <w:lang w:val="en-US" w:eastAsia="ko-KR"/>
        </w:rPr>
        <w:t xml:space="preserve">that tightening the RSRP measurement requirements is not </w:t>
      </w:r>
      <w:r w:rsidR="007349C1">
        <w:rPr>
          <w:sz w:val="22"/>
          <w:szCs w:val="22"/>
          <w:lang w:val="en-US" w:eastAsia="ko-KR"/>
        </w:rPr>
        <w:t>a solution.</w:t>
      </w:r>
      <w:r w:rsidR="00840E20">
        <w:rPr>
          <w:sz w:val="22"/>
          <w:szCs w:val="22"/>
          <w:lang w:val="en-US" w:eastAsia="ko-KR"/>
        </w:rPr>
        <w:t xml:space="preserve"> </w:t>
      </w:r>
      <w:r w:rsidR="00CA4C5D">
        <w:rPr>
          <w:sz w:val="22"/>
          <w:szCs w:val="22"/>
          <w:lang w:val="en-US" w:eastAsia="ko-KR"/>
        </w:rPr>
        <w:t xml:space="preserve">However, one way </w:t>
      </w:r>
      <w:r w:rsidR="00F01F6E">
        <w:rPr>
          <w:sz w:val="22"/>
          <w:szCs w:val="22"/>
          <w:lang w:val="en-US" w:eastAsia="ko-KR"/>
        </w:rPr>
        <w:t xml:space="preserve">forward can be to consider </w:t>
      </w:r>
      <w:r w:rsidR="00DB5824">
        <w:rPr>
          <w:sz w:val="22"/>
          <w:szCs w:val="22"/>
          <w:lang w:val="en-US" w:eastAsia="ko-KR"/>
        </w:rPr>
        <w:t>a UE qualification of the reported measurements</w:t>
      </w:r>
      <w:r w:rsidR="00FB5A77">
        <w:rPr>
          <w:sz w:val="22"/>
          <w:szCs w:val="22"/>
          <w:lang w:val="en-US" w:eastAsia="ko-KR"/>
        </w:rPr>
        <w:t>, including those for data collection.</w:t>
      </w:r>
      <w:r w:rsidR="0024018B">
        <w:rPr>
          <w:sz w:val="22"/>
          <w:szCs w:val="22"/>
          <w:lang w:val="en-US" w:eastAsia="ko-KR"/>
        </w:rPr>
        <w:t xml:space="preserve"> </w:t>
      </w:r>
    </w:p>
    <w:p w14:paraId="1E945BCE" w14:textId="195A9342" w:rsidR="00A21464" w:rsidRDefault="00E65BEE" w:rsidP="00A21464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 </w:t>
      </w:r>
    </w:p>
    <w:p w14:paraId="7B836BA5" w14:textId="0DC674B8" w:rsidR="00791E7B" w:rsidRPr="00B4228E" w:rsidRDefault="00563900" w:rsidP="00A21464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 w:rsidR="00D077CF">
        <w:rPr>
          <w:b/>
          <w:bCs/>
          <w:i/>
          <w:iCs/>
          <w:sz w:val="22"/>
          <w:szCs w:val="22"/>
          <w:lang w:val="en-US" w:eastAsia="ko-KR"/>
        </w:rPr>
        <w:t>3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</w:t>
      </w:r>
      <w:r w:rsidR="0024018B" w:rsidRPr="00B4228E">
        <w:rPr>
          <w:i/>
          <w:iCs/>
          <w:sz w:val="22"/>
          <w:szCs w:val="22"/>
          <w:lang w:val="en-US" w:eastAsia="ko-KR"/>
        </w:rPr>
        <w:t xml:space="preserve">The RSRP </w:t>
      </w:r>
      <w:r w:rsidR="00B557C9" w:rsidRPr="00B4228E">
        <w:rPr>
          <w:i/>
          <w:iCs/>
          <w:sz w:val="22"/>
          <w:szCs w:val="22"/>
          <w:lang w:val="en-US" w:eastAsia="ko-KR"/>
        </w:rPr>
        <w:t>requirements for baseline</w:t>
      </w:r>
      <w:r w:rsidR="00F57736">
        <w:rPr>
          <w:i/>
          <w:iCs/>
          <w:sz w:val="22"/>
          <w:szCs w:val="22"/>
          <w:lang w:val="en-US" w:eastAsia="ko-KR"/>
        </w:rPr>
        <w:t xml:space="preserve"> test cases</w:t>
      </w:r>
      <w:r w:rsidR="00B557C9" w:rsidRPr="00B4228E">
        <w:rPr>
          <w:i/>
          <w:iCs/>
          <w:sz w:val="22"/>
          <w:szCs w:val="22"/>
          <w:lang w:val="en-US" w:eastAsia="ko-KR"/>
        </w:rPr>
        <w:t xml:space="preserve"> </w:t>
      </w:r>
      <w:r w:rsidR="00467C4C">
        <w:rPr>
          <w:i/>
          <w:iCs/>
          <w:sz w:val="22"/>
          <w:szCs w:val="22"/>
          <w:lang w:val="en-US" w:eastAsia="ko-KR"/>
        </w:rPr>
        <w:t>to</w:t>
      </w:r>
      <w:r w:rsidR="00B557C9" w:rsidRPr="00B4228E">
        <w:rPr>
          <w:i/>
          <w:iCs/>
          <w:sz w:val="22"/>
          <w:szCs w:val="22"/>
          <w:lang w:val="en-US" w:eastAsia="ko-KR"/>
        </w:rPr>
        <w:t xml:space="preserve"> be maintaine</w:t>
      </w:r>
      <w:r w:rsidR="00455F54">
        <w:rPr>
          <w:i/>
          <w:iCs/>
          <w:sz w:val="22"/>
          <w:szCs w:val="22"/>
          <w:lang w:val="en-US" w:eastAsia="ko-KR"/>
        </w:rPr>
        <w:t>d for beam prediction and data collection.</w:t>
      </w:r>
    </w:p>
    <w:p w14:paraId="61E113A9" w14:textId="7E015BB9" w:rsidR="00775D4D" w:rsidRDefault="00775D4D" w:rsidP="00154A79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1CD0FFC" w14:textId="1FB2C386" w:rsidR="00FE6906" w:rsidRDefault="009C6E90" w:rsidP="00FE6906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Model Monitoring </w:t>
      </w:r>
      <w:r w:rsidR="00683EB2">
        <w:rPr>
          <w:rFonts w:cs="Arial"/>
          <w:smallCaps/>
          <w:lang w:val="en-US"/>
        </w:rPr>
        <w:t xml:space="preserve">and </w:t>
      </w:r>
      <w:r w:rsidR="00A00D07">
        <w:rPr>
          <w:rFonts w:cs="Arial"/>
          <w:smallCaps/>
          <w:lang w:val="en-US"/>
        </w:rPr>
        <w:t>reporting</w:t>
      </w:r>
    </w:p>
    <w:p w14:paraId="4B858CB3" w14:textId="0CD85B2A" w:rsidR="00A00D07" w:rsidRPr="008E1558" w:rsidRDefault="00A00D07" w:rsidP="0085598A">
      <w:pPr>
        <w:ind w:firstLine="288"/>
        <w:rPr>
          <w:sz w:val="22"/>
          <w:szCs w:val="22"/>
          <w:lang w:val="en-US"/>
        </w:rPr>
      </w:pPr>
      <w:r w:rsidRPr="008E1558">
        <w:rPr>
          <w:sz w:val="22"/>
          <w:szCs w:val="22"/>
          <w:lang w:val="en-US"/>
        </w:rPr>
        <w:t>In our opinion, the model monitoring</w:t>
      </w:r>
      <w:r w:rsidR="00683EB2" w:rsidRPr="008E1558">
        <w:rPr>
          <w:sz w:val="22"/>
          <w:szCs w:val="22"/>
          <w:lang w:val="en-US"/>
        </w:rPr>
        <w:t xml:space="preserve"> </w:t>
      </w:r>
      <w:r w:rsidR="007E2F43">
        <w:rPr>
          <w:sz w:val="22"/>
          <w:szCs w:val="22"/>
          <w:lang w:val="en-US"/>
        </w:rPr>
        <w:t>and reporting are</w:t>
      </w:r>
      <w:r w:rsidR="00683EB2" w:rsidRPr="008E1558">
        <w:rPr>
          <w:sz w:val="22"/>
          <w:szCs w:val="22"/>
          <w:lang w:val="en-US"/>
        </w:rPr>
        <w:t xml:space="preserve"> important aspect</w:t>
      </w:r>
      <w:r w:rsidR="007E2F43">
        <w:rPr>
          <w:sz w:val="22"/>
          <w:szCs w:val="22"/>
          <w:lang w:val="en-US"/>
        </w:rPr>
        <w:t>s</w:t>
      </w:r>
      <w:r w:rsidR="00683EB2" w:rsidRPr="008E1558">
        <w:rPr>
          <w:sz w:val="22"/>
          <w:szCs w:val="22"/>
          <w:lang w:val="en-US"/>
        </w:rPr>
        <w:t xml:space="preserve"> of AIML functionalities</w:t>
      </w:r>
      <w:r w:rsidR="00AA3FA9" w:rsidRPr="008E1558">
        <w:rPr>
          <w:sz w:val="22"/>
          <w:szCs w:val="22"/>
          <w:lang w:val="en-US"/>
        </w:rPr>
        <w:t>. Th</w:t>
      </w:r>
      <w:r w:rsidR="00CA5A79">
        <w:rPr>
          <w:sz w:val="22"/>
          <w:szCs w:val="22"/>
          <w:lang w:val="en-US"/>
        </w:rPr>
        <w:t>e</w:t>
      </w:r>
      <w:r w:rsidR="00AA3FA9" w:rsidRPr="008E1558">
        <w:rPr>
          <w:sz w:val="22"/>
          <w:szCs w:val="22"/>
          <w:lang w:val="en-US"/>
        </w:rPr>
        <w:t>s</w:t>
      </w:r>
      <w:r w:rsidR="00CA5A79">
        <w:rPr>
          <w:sz w:val="22"/>
          <w:szCs w:val="22"/>
          <w:lang w:val="en-US"/>
        </w:rPr>
        <w:t>e</w:t>
      </w:r>
      <w:r w:rsidR="003C6F32">
        <w:rPr>
          <w:sz w:val="22"/>
          <w:szCs w:val="22"/>
          <w:lang w:val="en-US"/>
        </w:rPr>
        <w:t xml:space="preserve"> </w:t>
      </w:r>
      <w:r w:rsidR="00AA3FA9" w:rsidRPr="008E1558">
        <w:rPr>
          <w:sz w:val="22"/>
          <w:szCs w:val="22"/>
          <w:lang w:val="en-US"/>
        </w:rPr>
        <w:t>aspect</w:t>
      </w:r>
      <w:r w:rsidR="00CA5A79">
        <w:rPr>
          <w:sz w:val="22"/>
          <w:szCs w:val="22"/>
          <w:lang w:val="en-US"/>
        </w:rPr>
        <w:t>s</w:t>
      </w:r>
      <w:r w:rsidR="00AA3FA9" w:rsidRPr="008E1558">
        <w:rPr>
          <w:sz w:val="22"/>
          <w:szCs w:val="22"/>
          <w:lang w:val="en-US"/>
        </w:rPr>
        <w:t xml:space="preserve"> </w:t>
      </w:r>
      <w:r w:rsidR="00BA25DF" w:rsidRPr="008E1558">
        <w:rPr>
          <w:sz w:val="22"/>
          <w:szCs w:val="22"/>
          <w:lang w:val="en-US"/>
        </w:rPr>
        <w:t>need to account for several factors</w:t>
      </w:r>
      <w:r w:rsidR="008E1558" w:rsidRPr="008E1558">
        <w:rPr>
          <w:sz w:val="22"/>
          <w:szCs w:val="22"/>
          <w:lang w:val="en-US"/>
        </w:rPr>
        <w:t>:</w:t>
      </w:r>
    </w:p>
    <w:p w14:paraId="1D9B8AE5" w14:textId="2B31E80B" w:rsidR="008E1558" w:rsidRDefault="008E1558" w:rsidP="008E1558">
      <w:pPr>
        <w:pStyle w:val="ListParagraph"/>
        <w:numPr>
          <w:ilvl w:val="0"/>
          <w:numId w:val="48"/>
        </w:numPr>
      </w:pPr>
      <w:r>
        <w:t xml:space="preserve">The </w:t>
      </w:r>
      <w:r w:rsidR="0085598A">
        <w:t xml:space="preserve">prediction </w:t>
      </w:r>
      <w:r>
        <w:t>accuracy</w:t>
      </w:r>
    </w:p>
    <w:p w14:paraId="1273B6D1" w14:textId="40D49A6B" w:rsidR="007E2F43" w:rsidRDefault="007E2F43" w:rsidP="008E1558">
      <w:pPr>
        <w:pStyle w:val="ListParagraph"/>
        <w:numPr>
          <w:ilvl w:val="0"/>
          <w:numId w:val="48"/>
        </w:numPr>
      </w:pPr>
      <w:r>
        <w:t>Complexity</w:t>
      </w:r>
    </w:p>
    <w:p w14:paraId="5CBE801B" w14:textId="6F5A29F6" w:rsidR="00293567" w:rsidRDefault="00293567" w:rsidP="008E1558">
      <w:pPr>
        <w:pStyle w:val="ListParagraph"/>
        <w:numPr>
          <w:ilvl w:val="0"/>
          <w:numId w:val="48"/>
        </w:numPr>
      </w:pPr>
      <w:r>
        <w:t>Model Applicability</w:t>
      </w:r>
    </w:p>
    <w:p w14:paraId="78F912DA" w14:textId="0F019391" w:rsidR="00293567" w:rsidRDefault="00A05B14" w:rsidP="00A05B14">
      <w:pPr>
        <w:ind w:firstLine="288"/>
        <w:rPr>
          <w:sz w:val="22"/>
          <w:szCs w:val="22"/>
        </w:rPr>
      </w:pPr>
      <w:r w:rsidRPr="00A05B14">
        <w:rPr>
          <w:sz w:val="22"/>
          <w:szCs w:val="22"/>
        </w:rPr>
        <w:t>Prediction accuracy</w:t>
      </w:r>
      <w:r>
        <w:rPr>
          <w:sz w:val="22"/>
          <w:szCs w:val="22"/>
        </w:rPr>
        <w:t xml:space="preserve"> can be </w:t>
      </w:r>
      <w:r w:rsidR="00D43252">
        <w:rPr>
          <w:sz w:val="22"/>
          <w:szCs w:val="22"/>
        </w:rPr>
        <w:t xml:space="preserve">corelated to measurements accuracy. The measurement accuracy </w:t>
      </w:r>
      <w:r w:rsidR="008F0C90">
        <w:rPr>
          <w:sz w:val="22"/>
          <w:szCs w:val="22"/>
        </w:rPr>
        <w:t>for example can be assessed against the SINR of the UE environment</w:t>
      </w:r>
      <w:r w:rsidR="00A827B8">
        <w:rPr>
          <w:sz w:val="22"/>
          <w:szCs w:val="22"/>
        </w:rPr>
        <w:t xml:space="preserve">, and thus a certain expectation of the </w:t>
      </w:r>
      <w:r w:rsidR="0081152C">
        <w:rPr>
          <w:sz w:val="22"/>
          <w:szCs w:val="22"/>
        </w:rPr>
        <w:t xml:space="preserve">AIML predictions. </w:t>
      </w:r>
    </w:p>
    <w:p w14:paraId="56F6CC80" w14:textId="2DA89BEF" w:rsidR="004C2CEB" w:rsidRPr="00296D80" w:rsidRDefault="004C2CEB" w:rsidP="00A05B14">
      <w:pPr>
        <w:ind w:firstLine="288"/>
        <w:rPr>
          <w:i/>
          <w:iCs/>
          <w:sz w:val="22"/>
          <w:szCs w:val="22"/>
        </w:rPr>
      </w:pPr>
      <w:r w:rsidRPr="00296D80">
        <w:rPr>
          <w:b/>
          <w:bCs/>
          <w:i/>
          <w:iCs/>
          <w:sz w:val="22"/>
          <w:szCs w:val="22"/>
        </w:rPr>
        <w:t xml:space="preserve">Observation </w:t>
      </w:r>
      <w:r w:rsidR="009F6D31">
        <w:rPr>
          <w:b/>
          <w:bCs/>
          <w:i/>
          <w:iCs/>
          <w:sz w:val="22"/>
          <w:szCs w:val="22"/>
        </w:rPr>
        <w:t>5</w:t>
      </w:r>
      <w:r w:rsidRPr="00296D80">
        <w:rPr>
          <w:b/>
          <w:bCs/>
          <w:i/>
          <w:iCs/>
          <w:sz w:val="22"/>
          <w:szCs w:val="22"/>
        </w:rPr>
        <w:t>:</w:t>
      </w:r>
      <w:r w:rsidRPr="00296D80">
        <w:rPr>
          <w:i/>
          <w:iCs/>
          <w:sz w:val="22"/>
          <w:szCs w:val="22"/>
        </w:rPr>
        <w:t xml:space="preserve"> The AIML predictions accuracy can be corelated with </w:t>
      </w:r>
      <w:r w:rsidR="0064498B" w:rsidRPr="00296D80">
        <w:rPr>
          <w:i/>
          <w:iCs/>
          <w:sz w:val="22"/>
          <w:szCs w:val="22"/>
        </w:rPr>
        <w:t xml:space="preserve">UE </w:t>
      </w:r>
      <w:r w:rsidR="00296D80" w:rsidRPr="00296D80">
        <w:rPr>
          <w:i/>
          <w:iCs/>
          <w:sz w:val="22"/>
          <w:szCs w:val="22"/>
        </w:rPr>
        <w:t>measurement accuracy side conditions.</w:t>
      </w:r>
    </w:p>
    <w:p w14:paraId="1C65E5AE" w14:textId="1623F2C5" w:rsidR="003A178B" w:rsidRDefault="00296D80" w:rsidP="006F3623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The model complexity </w:t>
      </w:r>
      <w:r w:rsidR="007A34A0">
        <w:rPr>
          <w:sz w:val="22"/>
          <w:szCs w:val="22"/>
        </w:rPr>
        <w:t xml:space="preserve">and </w:t>
      </w:r>
      <w:r w:rsidR="00640226">
        <w:rPr>
          <w:sz w:val="22"/>
          <w:szCs w:val="22"/>
        </w:rPr>
        <w:t xml:space="preserve">computing power </w:t>
      </w:r>
      <w:r w:rsidR="005C681B">
        <w:rPr>
          <w:sz w:val="22"/>
          <w:szCs w:val="22"/>
        </w:rPr>
        <w:t>trade-offs</w:t>
      </w:r>
      <w:r w:rsidR="005F28F7">
        <w:rPr>
          <w:sz w:val="22"/>
          <w:szCs w:val="22"/>
        </w:rPr>
        <w:t xml:space="preserve"> </w:t>
      </w:r>
      <w:r w:rsidR="00364D41">
        <w:rPr>
          <w:sz w:val="22"/>
          <w:szCs w:val="22"/>
        </w:rPr>
        <w:t>are important factor</w:t>
      </w:r>
      <w:r w:rsidR="005C681B">
        <w:rPr>
          <w:sz w:val="22"/>
          <w:szCs w:val="22"/>
        </w:rPr>
        <w:t xml:space="preserve">s. </w:t>
      </w:r>
      <w:r w:rsidR="00DD02C1">
        <w:rPr>
          <w:sz w:val="22"/>
          <w:szCs w:val="22"/>
        </w:rPr>
        <w:t xml:space="preserve">In our opinion, the AIML models </w:t>
      </w:r>
      <w:r w:rsidR="00856EE4">
        <w:rPr>
          <w:sz w:val="22"/>
          <w:szCs w:val="22"/>
        </w:rPr>
        <w:t>should</w:t>
      </w:r>
      <w:r w:rsidR="00DD02C1">
        <w:rPr>
          <w:sz w:val="22"/>
          <w:szCs w:val="22"/>
        </w:rPr>
        <w:t xml:space="preserve"> be </w:t>
      </w:r>
      <w:r w:rsidR="00B9291A">
        <w:rPr>
          <w:sz w:val="22"/>
          <w:szCs w:val="22"/>
        </w:rPr>
        <w:t xml:space="preserve">active when </w:t>
      </w:r>
      <w:r w:rsidR="008962CE">
        <w:rPr>
          <w:sz w:val="22"/>
          <w:szCs w:val="22"/>
        </w:rPr>
        <w:t>these functionalities</w:t>
      </w:r>
      <w:r w:rsidR="00B9291A">
        <w:rPr>
          <w:sz w:val="22"/>
          <w:szCs w:val="22"/>
        </w:rPr>
        <w:t xml:space="preserve"> </w:t>
      </w:r>
      <w:r w:rsidR="00FB7066">
        <w:rPr>
          <w:sz w:val="22"/>
          <w:szCs w:val="22"/>
        </w:rPr>
        <w:t xml:space="preserve">bring benefits or gains for the UE </w:t>
      </w:r>
      <w:r w:rsidR="002C61C0">
        <w:rPr>
          <w:sz w:val="22"/>
          <w:szCs w:val="22"/>
        </w:rPr>
        <w:t>and/</w:t>
      </w:r>
      <w:r w:rsidR="00FB7066">
        <w:rPr>
          <w:sz w:val="22"/>
          <w:szCs w:val="22"/>
        </w:rPr>
        <w:t>or network</w:t>
      </w:r>
      <w:r w:rsidR="008962CE">
        <w:rPr>
          <w:sz w:val="22"/>
          <w:szCs w:val="22"/>
        </w:rPr>
        <w:t>. That means</w:t>
      </w:r>
      <w:r w:rsidR="00703C97">
        <w:rPr>
          <w:sz w:val="22"/>
          <w:szCs w:val="22"/>
        </w:rPr>
        <w:t xml:space="preserve">, the complexity of model </w:t>
      </w:r>
      <w:r w:rsidR="004A58A7">
        <w:rPr>
          <w:sz w:val="22"/>
          <w:szCs w:val="22"/>
        </w:rPr>
        <w:t>implies</w:t>
      </w:r>
      <w:r w:rsidR="0055221D">
        <w:rPr>
          <w:sz w:val="22"/>
          <w:szCs w:val="22"/>
        </w:rPr>
        <w:t xml:space="preserve"> activation/deactivation</w:t>
      </w:r>
      <w:r w:rsidR="004A58A7">
        <w:rPr>
          <w:sz w:val="22"/>
          <w:szCs w:val="22"/>
        </w:rPr>
        <w:t xml:space="preserve"> capabilities</w:t>
      </w:r>
      <w:r w:rsidR="0055221D">
        <w:rPr>
          <w:sz w:val="22"/>
          <w:szCs w:val="22"/>
        </w:rPr>
        <w:t xml:space="preserve"> </w:t>
      </w:r>
      <w:r w:rsidR="00B35B17">
        <w:rPr>
          <w:sz w:val="22"/>
          <w:szCs w:val="22"/>
        </w:rPr>
        <w:t>that may be linked</w:t>
      </w:r>
      <w:r w:rsidR="002D7E5C">
        <w:rPr>
          <w:sz w:val="22"/>
          <w:szCs w:val="22"/>
        </w:rPr>
        <w:t xml:space="preserve"> </w:t>
      </w:r>
      <w:r w:rsidR="00B35B17">
        <w:rPr>
          <w:sz w:val="22"/>
          <w:szCs w:val="22"/>
        </w:rPr>
        <w:t>to certain factors like</w:t>
      </w:r>
      <w:r w:rsidR="00401D9D">
        <w:rPr>
          <w:sz w:val="22"/>
          <w:szCs w:val="22"/>
        </w:rPr>
        <w:t xml:space="preserve"> deployments</w:t>
      </w:r>
      <w:r w:rsidR="002D7E5C">
        <w:rPr>
          <w:sz w:val="22"/>
          <w:szCs w:val="22"/>
        </w:rPr>
        <w:t>, network load</w:t>
      </w:r>
      <w:r w:rsidR="00B84C3C">
        <w:rPr>
          <w:sz w:val="22"/>
          <w:szCs w:val="22"/>
        </w:rPr>
        <w:t>, mobility issues</w:t>
      </w:r>
      <w:r w:rsidR="00401D9D">
        <w:rPr>
          <w:sz w:val="22"/>
          <w:szCs w:val="22"/>
        </w:rPr>
        <w:t xml:space="preserve"> </w:t>
      </w:r>
      <w:r w:rsidR="00B35B17">
        <w:rPr>
          <w:sz w:val="22"/>
          <w:szCs w:val="22"/>
        </w:rPr>
        <w:t>etc.</w:t>
      </w:r>
      <w:r w:rsidR="003A178B">
        <w:rPr>
          <w:sz w:val="22"/>
          <w:szCs w:val="22"/>
        </w:rPr>
        <w:t xml:space="preserve"> </w:t>
      </w:r>
    </w:p>
    <w:p w14:paraId="6CDF17DE" w14:textId="08BA3197" w:rsidR="00296D80" w:rsidRPr="007A227A" w:rsidRDefault="008962CE" w:rsidP="00A05B14">
      <w:pPr>
        <w:ind w:firstLine="288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</w:t>
      </w:r>
      <w:r w:rsidR="00B9291A">
        <w:rPr>
          <w:sz w:val="22"/>
          <w:szCs w:val="22"/>
        </w:rPr>
        <w:t xml:space="preserve"> </w:t>
      </w:r>
      <w:r w:rsidR="00447323" w:rsidRPr="007A227A">
        <w:rPr>
          <w:b/>
          <w:bCs/>
          <w:i/>
          <w:iCs/>
          <w:sz w:val="22"/>
          <w:szCs w:val="22"/>
        </w:rPr>
        <w:t xml:space="preserve">Observation </w:t>
      </w:r>
      <w:r w:rsidR="009F6D31" w:rsidRPr="007A227A">
        <w:rPr>
          <w:b/>
          <w:bCs/>
          <w:i/>
          <w:iCs/>
          <w:sz w:val="22"/>
          <w:szCs w:val="22"/>
        </w:rPr>
        <w:t>6</w:t>
      </w:r>
      <w:r w:rsidR="00447323" w:rsidRPr="007A227A">
        <w:rPr>
          <w:b/>
          <w:bCs/>
          <w:i/>
          <w:iCs/>
          <w:sz w:val="22"/>
          <w:szCs w:val="22"/>
        </w:rPr>
        <w:t>:</w:t>
      </w:r>
      <w:r w:rsidR="00447323" w:rsidRPr="007A227A">
        <w:rPr>
          <w:i/>
          <w:iCs/>
          <w:sz w:val="22"/>
          <w:szCs w:val="22"/>
        </w:rPr>
        <w:t xml:space="preserve"> </w:t>
      </w:r>
      <w:r w:rsidR="00A43031" w:rsidRPr="007A227A">
        <w:rPr>
          <w:rStyle w:val="ui-provider"/>
          <w:i/>
          <w:iCs/>
          <w:sz w:val="22"/>
          <w:szCs w:val="22"/>
        </w:rPr>
        <w:t>AIML models should be tested for conditions for which they are applicable in field network deployments</w:t>
      </w:r>
      <w:r w:rsidR="002460E9" w:rsidRPr="007A227A">
        <w:rPr>
          <w:rStyle w:val="ui-provider"/>
          <w:i/>
          <w:iCs/>
          <w:sz w:val="22"/>
          <w:szCs w:val="22"/>
        </w:rPr>
        <w:t>.</w:t>
      </w:r>
    </w:p>
    <w:p w14:paraId="74E80BED" w14:textId="050D8DF3" w:rsidR="0085598A" w:rsidRDefault="00DF5384" w:rsidP="00234BF6">
      <w:pPr>
        <w:ind w:firstLine="288"/>
        <w:rPr>
          <w:sz w:val="22"/>
          <w:szCs w:val="22"/>
        </w:rPr>
      </w:pPr>
      <w:r w:rsidRPr="00777848">
        <w:rPr>
          <w:sz w:val="22"/>
          <w:szCs w:val="22"/>
        </w:rPr>
        <w:t>In conclusion, w</w:t>
      </w:r>
      <w:r w:rsidR="00D064D1" w:rsidRPr="00777848">
        <w:rPr>
          <w:sz w:val="22"/>
          <w:szCs w:val="22"/>
        </w:rPr>
        <w:t xml:space="preserve">e believe that </w:t>
      </w:r>
      <w:r w:rsidRPr="00777848">
        <w:rPr>
          <w:sz w:val="22"/>
          <w:szCs w:val="22"/>
        </w:rPr>
        <w:t xml:space="preserve">model monitoring and reporting is an important </w:t>
      </w:r>
      <w:r w:rsidR="00777848" w:rsidRPr="00777848">
        <w:rPr>
          <w:sz w:val="22"/>
          <w:szCs w:val="22"/>
        </w:rPr>
        <w:t>aspect</w:t>
      </w:r>
      <w:r w:rsidR="00234BF6">
        <w:rPr>
          <w:sz w:val="22"/>
          <w:szCs w:val="22"/>
        </w:rPr>
        <w:t xml:space="preserve"> and RAN4 sh</w:t>
      </w:r>
      <w:r w:rsidR="000572C4">
        <w:rPr>
          <w:sz w:val="22"/>
          <w:szCs w:val="22"/>
        </w:rPr>
        <w:t>ould</w:t>
      </w:r>
      <w:r w:rsidR="00234BF6">
        <w:rPr>
          <w:sz w:val="22"/>
          <w:szCs w:val="22"/>
        </w:rPr>
        <w:t xml:space="preserve"> develop specific testing requirements in this area.</w:t>
      </w:r>
    </w:p>
    <w:p w14:paraId="07E7C5AD" w14:textId="157171CE" w:rsidR="00234BF6" w:rsidRPr="00777848" w:rsidRDefault="00234BF6" w:rsidP="003C6F32">
      <w:pPr>
        <w:ind w:left="288"/>
        <w:rPr>
          <w:sz w:val="22"/>
          <w:szCs w:val="22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 w:rsidR="00C54932">
        <w:rPr>
          <w:b/>
          <w:bCs/>
          <w:i/>
          <w:iCs/>
          <w:sz w:val="22"/>
          <w:szCs w:val="22"/>
          <w:lang w:val="en-US" w:eastAsia="ko-KR"/>
        </w:rPr>
        <w:t>4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RAN4 </w:t>
      </w:r>
      <w:r w:rsidR="00B43DA1">
        <w:rPr>
          <w:i/>
          <w:iCs/>
          <w:sz w:val="22"/>
          <w:szCs w:val="22"/>
          <w:lang w:val="en-US" w:eastAsia="ko-KR"/>
        </w:rPr>
        <w:t xml:space="preserve">agree to develop testing requirements for </w:t>
      </w:r>
      <w:r w:rsidR="00EA1C16">
        <w:rPr>
          <w:i/>
          <w:iCs/>
          <w:sz w:val="22"/>
          <w:szCs w:val="22"/>
          <w:lang w:val="en-US" w:eastAsia="ko-KR"/>
        </w:rPr>
        <w:t>AIML monitoring and reporting functions.</w:t>
      </w:r>
    </w:p>
    <w:p w14:paraId="2C04DE33" w14:textId="5A00103D" w:rsidR="00FE6906" w:rsidRDefault="00A43031" w:rsidP="00A43031">
      <w:pPr>
        <w:pStyle w:val="B1"/>
        <w:spacing w:after="0"/>
        <w:ind w:left="0" w:firstLine="288"/>
        <w:contextualSpacing/>
        <w:jc w:val="both"/>
        <w:rPr>
          <w:rStyle w:val="ui-provider"/>
          <w:i/>
          <w:iCs/>
          <w:sz w:val="22"/>
          <w:szCs w:val="22"/>
        </w:rPr>
      </w:pPr>
      <w:r w:rsidRPr="00A43031">
        <w:rPr>
          <w:rStyle w:val="ui-provider"/>
          <w:b/>
          <w:bCs/>
          <w:i/>
          <w:iCs/>
          <w:sz w:val="22"/>
          <w:szCs w:val="22"/>
        </w:rPr>
        <w:t xml:space="preserve">Proposal </w:t>
      </w:r>
      <w:r w:rsidR="00C54932">
        <w:rPr>
          <w:rStyle w:val="ui-provider"/>
          <w:b/>
          <w:bCs/>
          <w:i/>
          <w:iCs/>
          <w:sz w:val="22"/>
          <w:szCs w:val="22"/>
        </w:rPr>
        <w:t>5</w:t>
      </w:r>
      <w:r w:rsidRPr="00A43031">
        <w:rPr>
          <w:rStyle w:val="ui-provider"/>
          <w:b/>
          <w:bCs/>
          <w:i/>
          <w:iCs/>
          <w:sz w:val="22"/>
          <w:szCs w:val="22"/>
        </w:rPr>
        <w:t>:</w:t>
      </w:r>
      <w:r w:rsidRPr="00A43031">
        <w:rPr>
          <w:rStyle w:val="ui-provider"/>
          <w:i/>
          <w:iCs/>
          <w:sz w:val="22"/>
          <w:szCs w:val="22"/>
        </w:rPr>
        <w:t xml:space="preserve"> Testing requirements for AIML models (option 1 or option 2) are based on a model</w:t>
      </w:r>
      <w:r>
        <w:rPr>
          <w:rStyle w:val="ui-provider"/>
          <w:i/>
          <w:iCs/>
          <w:sz w:val="22"/>
          <w:szCs w:val="22"/>
        </w:rPr>
        <w:t>’</w:t>
      </w:r>
      <w:r w:rsidRPr="00A43031">
        <w:rPr>
          <w:rStyle w:val="ui-provider"/>
          <w:i/>
          <w:iCs/>
          <w:sz w:val="22"/>
          <w:szCs w:val="22"/>
        </w:rPr>
        <w:t>s applicability conditions for the deployments in field networks</w:t>
      </w:r>
      <w:r>
        <w:rPr>
          <w:rStyle w:val="ui-provider"/>
          <w:i/>
          <w:iCs/>
          <w:sz w:val="22"/>
          <w:szCs w:val="22"/>
        </w:rPr>
        <w:t>.</w:t>
      </w:r>
    </w:p>
    <w:p w14:paraId="1696369A" w14:textId="77777777" w:rsidR="002460E9" w:rsidRPr="00A43031" w:rsidRDefault="002460E9" w:rsidP="00A43031">
      <w:pPr>
        <w:pStyle w:val="B1"/>
        <w:spacing w:after="0"/>
        <w:ind w:left="0" w:firstLine="288"/>
        <w:contextualSpacing/>
        <w:jc w:val="both"/>
        <w:rPr>
          <w:i/>
          <w:iCs/>
          <w:sz w:val="24"/>
          <w:szCs w:val="24"/>
          <w:lang w:val="en-US" w:eastAsia="ko-KR"/>
        </w:rPr>
      </w:pPr>
    </w:p>
    <w:p w14:paraId="4EAB9447" w14:textId="20250D83" w:rsidR="00C4142E" w:rsidRPr="00E913CF" w:rsidRDefault="00C4142E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1D3AA704" w14:textId="27E42D00" w:rsidR="003A73A8" w:rsidRPr="00154A79" w:rsidRDefault="00A66C9D" w:rsidP="00154A7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 w:rsidRPr="00154A79">
        <w:rPr>
          <w:sz w:val="22"/>
          <w:szCs w:val="22"/>
          <w:lang w:val="en-US" w:eastAsia="ko-KR"/>
        </w:rPr>
        <w:t>T</w:t>
      </w:r>
      <w:r w:rsidR="00C4142E" w:rsidRPr="00154A79">
        <w:rPr>
          <w:sz w:val="22"/>
          <w:szCs w:val="22"/>
          <w:lang w:val="en-US" w:eastAsia="ko-KR"/>
        </w:rPr>
        <w:t>his contribution discussed</w:t>
      </w:r>
      <w:r w:rsidR="003B53D5">
        <w:rPr>
          <w:sz w:val="22"/>
          <w:szCs w:val="22"/>
          <w:lang w:val="en-US" w:eastAsia="ko-KR"/>
        </w:rPr>
        <w:t xml:space="preserve"> a few general aspects of AIML</w:t>
      </w:r>
      <w:r w:rsidR="002A654A">
        <w:rPr>
          <w:sz w:val="22"/>
          <w:szCs w:val="22"/>
          <w:lang w:val="en-US" w:eastAsia="ko-KR"/>
        </w:rPr>
        <w:t xml:space="preserve"> in RAN4 context</w:t>
      </w:r>
      <w:r w:rsidR="003C2F6C" w:rsidRPr="00154A79">
        <w:rPr>
          <w:sz w:val="22"/>
          <w:szCs w:val="22"/>
          <w:lang w:val="en-US" w:eastAsia="ko-KR"/>
        </w:rPr>
        <w:t>.</w:t>
      </w:r>
      <w:r w:rsidR="000E63A0" w:rsidRPr="00154A79">
        <w:rPr>
          <w:sz w:val="22"/>
          <w:szCs w:val="22"/>
          <w:lang w:val="en-US" w:eastAsia="ko-KR"/>
        </w:rPr>
        <w:t xml:space="preserve"> </w:t>
      </w:r>
      <w:r w:rsidR="003A73A8" w:rsidRPr="00154A79">
        <w:rPr>
          <w:sz w:val="22"/>
          <w:szCs w:val="22"/>
          <w:lang w:val="en-US" w:eastAsia="ko-KR"/>
        </w:rPr>
        <w:t xml:space="preserve">Based on the discussion, </w:t>
      </w:r>
      <w:r w:rsidR="00E92E2E">
        <w:rPr>
          <w:sz w:val="22"/>
          <w:szCs w:val="22"/>
          <w:lang w:val="en-US" w:eastAsia="ko-KR"/>
        </w:rPr>
        <w:t xml:space="preserve">the </w:t>
      </w:r>
      <w:r w:rsidR="000E63A0" w:rsidRPr="00154A79">
        <w:rPr>
          <w:sz w:val="22"/>
          <w:szCs w:val="22"/>
          <w:lang w:val="en-US" w:eastAsia="ko-KR"/>
        </w:rPr>
        <w:t>following observations and proposals</w:t>
      </w:r>
      <w:r w:rsidR="003A73A8" w:rsidRPr="00154A79">
        <w:rPr>
          <w:sz w:val="22"/>
          <w:szCs w:val="22"/>
          <w:lang w:val="en-US" w:eastAsia="ko-KR"/>
        </w:rPr>
        <w:t xml:space="preserve"> are made</w:t>
      </w:r>
      <w:r w:rsidR="008305F8" w:rsidRPr="00154A79">
        <w:rPr>
          <w:sz w:val="22"/>
          <w:szCs w:val="22"/>
          <w:lang w:val="en-US" w:eastAsia="ko-KR"/>
        </w:rPr>
        <w:t>:</w:t>
      </w:r>
    </w:p>
    <w:p w14:paraId="3335EDB9" w14:textId="69AC8DFB" w:rsidR="00ED4050" w:rsidRDefault="00ED4050" w:rsidP="00154A79">
      <w:pPr>
        <w:pStyle w:val="B1"/>
        <w:spacing w:after="0"/>
        <w:ind w:left="0" w:firstLine="0"/>
        <w:contextualSpacing/>
        <w:jc w:val="both"/>
        <w:rPr>
          <w:b/>
          <w:bCs/>
          <w:i/>
          <w:iCs/>
          <w:sz w:val="22"/>
          <w:szCs w:val="22"/>
          <w:lang w:val="en-US" w:eastAsia="ko-KR"/>
        </w:rPr>
      </w:pPr>
    </w:p>
    <w:p w14:paraId="14F78231" w14:textId="6409196D" w:rsidR="007A227A" w:rsidRDefault="007A227A" w:rsidP="007A227A">
      <w:pPr>
        <w:ind w:firstLine="288"/>
        <w:rPr>
          <w:i/>
          <w:iCs/>
          <w:sz w:val="22"/>
          <w:szCs w:val="22"/>
        </w:rPr>
      </w:pPr>
      <w:r w:rsidRPr="00977D8C">
        <w:rPr>
          <w:b/>
          <w:bCs/>
          <w:i/>
          <w:iCs/>
          <w:sz w:val="22"/>
          <w:szCs w:val="22"/>
        </w:rPr>
        <w:t>Observation 1</w:t>
      </w:r>
      <w:r w:rsidRPr="00B4228E">
        <w:rPr>
          <w:b/>
          <w:bCs/>
          <w:i/>
          <w:iCs/>
          <w:sz w:val="22"/>
          <w:szCs w:val="22"/>
        </w:rPr>
        <w:t>:</w:t>
      </w:r>
      <w:r w:rsidRPr="00977D8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Model identification is required with Option 2</w:t>
      </w:r>
      <w:r w:rsidR="00E32CFF" w:rsidRPr="00E32CFF">
        <w:rPr>
          <w:i/>
          <w:iCs/>
          <w:sz w:val="22"/>
          <w:szCs w:val="22"/>
        </w:rPr>
        <w:t xml:space="preserve"> </w:t>
      </w:r>
      <w:r w:rsidR="00E32CFF">
        <w:rPr>
          <w:i/>
          <w:iCs/>
          <w:sz w:val="22"/>
          <w:szCs w:val="22"/>
        </w:rPr>
        <w:t>with</w:t>
      </w:r>
      <w:r w:rsidR="00E32CFF" w:rsidRPr="008A7093">
        <w:rPr>
          <w:rFonts w:eastAsia="Times New Roman"/>
          <w:sz w:val="22"/>
          <w:szCs w:val="22"/>
          <w:lang w:val="en-US"/>
        </w:rPr>
        <w:t xml:space="preserve"> </w:t>
      </w:r>
      <w:r w:rsidR="00E32CFF" w:rsidRPr="008A7093">
        <w:rPr>
          <w:rFonts w:eastAsia="Times New Roman"/>
          <w:i/>
          <w:iCs/>
          <w:sz w:val="22"/>
          <w:szCs w:val="22"/>
          <w:lang w:val="en-US"/>
        </w:rPr>
        <w:t>pre-deployment tested model</w:t>
      </w:r>
      <w:r>
        <w:rPr>
          <w:i/>
          <w:iCs/>
          <w:sz w:val="22"/>
          <w:szCs w:val="22"/>
        </w:rPr>
        <w:t>. The indication of an active model is important for a monitoring function.</w:t>
      </w:r>
    </w:p>
    <w:p w14:paraId="764A5469" w14:textId="77777777" w:rsidR="007A227A" w:rsidRPr="00977D8C" w:rsidRDefault="007A227A" w:rsidP="007A227A">
      <w:pPr>
        <w:ind w:firstLine="288"/>
        <w:rPr>
          <w:i/>
          <w:iCs/>
          <w:sz w:val="22"/>
          <w:szCs w:val="22"/>
        </w:rPr>
      </w:pPr>
      <w:r w:rsidRPr="00A43031">
        <w:rPr>
          <w:b/>
          <w:bCs/>
          <w:i/>
          <w:iCs/>
          <w:sz w:val="22"/>
          <w:szCs w:val="22"/>
        </w:rPr>
        <w:lastRenderedPageBreak/>
        <w:t>Observation 2:</w:t>
      </w:r>
      <w:r>
        <w:rPr>
          <w:i/>
          <w:iCs/>
          <w:sz w:val="22"/>
          <w:szCs w:val="22"/>
        </w:rPr>
        <w:t xml:space="preserve"> A fallback model or the baseline that is tested pre-deployment, meets minimum performance requirement is always required by Option2.</w:t>
      </w:r>
    </w:p>
    <w:p w14:paraId="1C952C58" w14:textId="77777777" w:rsidR="007A227A" w:rsidRDefault="007A227A" w:rsidP="007A227A">
      <w:pPr>
        <w:ind w:firstLine="288"/>
        <w:rPr>
          <w:sz w:val="22"/>
          <w:szCs w:val="22"/>
        </w:rPr>
      </w:pPr>
      <w:r>
        <w:rPr>
          <w:sz w:val="22"/>
          <w:szCs w:val="22"/>
        </w:rPr>
        <w:t>Moreover, we believe that the LCM function shall be able to perform the monitoring and model identification, thus the AIML model management.</w:t>
      </w:r>
    </w:p>
    <w:p w14:paraId="21D2EA89" w14:textId="77777777" w:rsidR="007A227A" w:rsidRPr="00A43031" w:rsidRDefault="007A227A" w:rsidP="007A227A">
      <w:pPr>
        <w:ind w:firstLine="288"/>
        <w:rPr>
          <w:i/>
          <w:iCs/>
          <w:sz w:val="24"/>
          <w:szCs w:val="24"/>
        </w:rPr>
      </w:pPr>
      <w:r w:rsidRPr="00A43031">
        <w:rPr>
          <w:rStyle w:val="Strong"/>
          <w:i/>
          <w:iCs/>
          <w:sz w:val="22"/>
          <w:szCs w:val="22"/>
        </w:rPr>
        <w:t>Observation 3</w:t>
      </w:r>
      <w:r w:rsidRPr="00A43031">
        <w:rPr>
          <w:rStyle w:val="ui-provider"/>
          <w:b/>
          <w:bCs/>
          <w:i/>
          <w:iCs/>
          <w:sz w:val="22"/>
          <w:szCs w:val="22"/>
        </w:rPr>
        <w:t>:</w:t>
      </w:r>
      <w:r w:rsidRPr="00A43031">
        <w:rPr>
          <w:rStyle w:val="ui-provider"/>
          <w:i/>
          <w:iCs/>
          <w:sz w:val="22"/>
          <w:szCs w:val="22"/>
        </w:rPr>
        <w:t xml:space="preserve"> A fallback can be either </w:t>
      </w:r>
      <w:r>
        <w:rPr>
          <w:rStyle w:val="ui-provider"/>
          <w:i/>
          <w:iCs/>
          <w:sz w:val="22"/>
          <w:szCs w:val="22"/>
        </w:rPr>
        <w:t xml:space="preserve">fulfilled </w:t>
      </w:r>
      <w:r w:rsidRPr="00A43031">
        <w:rPr>
          <w:rStyle w:val="ui-provider"/>
          <w:i/>
          <w:iCs/>
          <w:sz w:val="22"/>
          <w:szCs w:val="22"/>
        </w:rPr>
        <w:t>by one model meeting conformance using Option 1, by a non-AI/ML option or simply disabling the function (if applicable).</w:t>
      </w:r>
    </w:p>
    <w:p w14:paraId="41A01B61" w14:textId="77777777" w:rsidR="007A227A" w:rsidRPr="00B4228E" w:rsidRDefault="007A227A" w:rsidP="007A227A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4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The RSRP accuracy requirements </w:t>
      </w:r>
      <w:r>
        <w:rPr>
          <w:i/>
          <w:iCs/>
          <w:sz w:val="22"/>
          <w:szCs w:val="22"/>
          <w:lang w:val="en-US" w:eastAsia="ko-KR"/>
        </w:rPr>
        <w:t>are dependent on a minimum</w:t>
      </w:r>
      <w:r w:rsidRPr="00B4228E">
        <w:rPr>
          <w:i/>
          <w:iCs/>
          <w:sz w:val="22"/>
          <w:szCs w:val="22"/>
          <w:lang w:val="en-US" w:eastAsia="ko-KR"/>
        </w:rPr>
        <w:t xml:space="preserve"> Ȇ/</w:t>
      </w:r>
      <w:proofErr w:type="spellStart"/>
      <w:r w:rsidRPr="00B4228E">
        <w:rPr>
          <w:i/>
          <w:iCs/>
          <w:sz w:val="22"/>
          <w:szCs w:val="22"/>
          <w:lang w:val="en-US" w:eastAsia="ko-KR"/>
        </w:rPr>
        <w:t>Iot</w:t>
      </w:r>
      <w:proofErr w:type="spellEnd"/>
      <w:r w:rsidRPr="00B4228E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level as a </w:t>
      </w:r>
      <w:r w:rsidRPr="00B4228E">
        <w:rPr>
          <w:i/>
          <w:iCs/>
          <w:sz w:val="22"/>
          <w:szCs w:val="22"/>
          <w:lang w:val="en-US" w:eastAsia="ko-KR"/>
        </w:rPr>
        <w:t>side condition</w:t>
      </w:r>
      <w:r>
        <w:rPr>
          <w:i/>
          <w:iCs/>
          <w:sz w:val="22"/>
          <w:szCs w:val="22"/>
          <w:lang w:val="en-US" w:eastAsia="ko-KR"/>
        </w:rPr>
        <w:t>.</w:t>
      </w:r>
    </w:p>
    <w:p w14:paraId="01D31E49" w14:textId="77777777" w:rsidR="007A227A" w:rsidRDefault="007A227A" w:rsidP="007A227A">
      <w:pPr>
        <w:ind w:firstLine="288"/>
        <w:rPr>
          <w:b/>
          <w:bCs/>
          <w:i/>
          <w:iCs/>
          <w:sz w:val="22"/>
          <w:szCs w:val="22"/>
        </w:rPr>
      </w:pPr>
    </w:p>
    <w:p w14:paraId="39999B81" w14:textId="54EF77C8" w:rsidR="007A227A" w:rsidRPr="00296D80" w:rsidRDefault="007A227A" w:rsidP="007A227A">
      <w:pPr>
        <w:ind w:firstLine="288"/>
        <w:rPr>
          <w:i/>
          <w:iCs/>
          <w:sz w:val="22"/>
          <w:szCs w:val="22"/>
        </w:rPr>
      </w:pPr>
      <w:r w:rsidRPr="00296D80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5</w:t>
      </w:r>
      <w:r w:rsidRPr="00296D80">
        <w:rPr>
          <w:b/>
          <w:bCs/>
          <w:i/>
          <w:iCs/>
          <w:sz w:val="22"/>
          <w:szCs w:val="22"/>
        </w:rPr>
        <w:t>:</w:t>
      </w:r>
      <w:r w:rsidRPr="00296D80">
        <w:rPr>
          <w:i/>
          <w:iCs/>
          <w:sz w:val="22"/>
          <w:szCs w:val="22"/>
        </w:rPr>
        <w:t xml:space="preserve"> The AIML predictions accuracy can be corelated with UE measurement accuracy side conditions.</w:t>
      </w:r>
    </w:p>
    <w:p w14:paraId="333955B4" w14:textId="0F25A1B3" w:rsidR="007A227A" w:rsidRPr="007A227A" w:rsidRDefault="003A5718" w:rsidP="00D82E96">
      <w:pPr>
        <w:ind w:firstLine="288"/>
        <w:rPr>
          <w:sz w:val="22"/>
          <w:szCs w:val="22"/>
        </w:rPr>
      </w:pPr>
      <w:r w:rsidRPr="007A227A">
        <w:rPr>
          <w:b/>
          <w:bCs/>
          <w:i/>
          <w:iCs/>
          <w:sz w:val="22"/>
          <w:szCs w:val="22"/>
        </w:rPr>
        <w:t>Observation 6:</w:t>
      </w:r>
      <w:r w:rsidRPr="007A227A">
        <w:rPr>
          <w:i/>
          <w:iCs/>
          <w:sz w:val="22"/>
          <w:szCs w:val="22"/>
        </w:rPr>
        <w:t xml:space="preserve"> </w:t>
      </w:r>
      <w:r w:rsidRPr="007A227A">
        <w:rPr>
          <w:rStyle w:val="ui-provider"/>
          <w:i/>
          <w:iCs/>
          <w:sz w:val="22"/>
          <w:szCs w:val="22"/>
        </w:rPr>
        <w:t>AIML models should be tested for conditions for which they are applicable in field network deployments.</w:t>
      </w:r>
    </w:p>
    <w:p w14:paraId="5F825B9B" w14:textId="26289694" w:rsidR="00C54932" w:rsidRPr="00A43031" w:rsidRDefault="00C54932" w:rsidP="00C54932">
      <w:pPr>
        <w:overflowPunct/>
        <w:autoSpaceDE/>
        <w:autoSpaceDN/>
        <w:adjustRightInd/>
        <w:spacing w:before="100" w:beforeAutospacing="1" w:after="120"/>
        <w:ind w:firstLine="288"/>
        <w:textAlignment w:val="auto"/>
        <w:rPr>
          <w:rFonts w:eastAsia="Times New Roman"/>
          <w:i/>
          <w:iCs/>
          <w:sz w:val="22"/>
          <w:szCs w:val="22"/>
          <w:lang w:val="en-US"/>
        </w:rPr>
      </w:pPr>
      <w:r w:rsidRPr="00A43031">
        <w:rPr>
          <w:rFonts w:eastAsia="Times New Roman"/>
          <w:b/>
          <w:bCs/>
          <w:i/>
          <w:iCs/>
          <w:sz w:val="22"/>
          <w:szCs w:val="22"/>
          <w:lang w:val="en-US"/>
        </w:rPr>
        <w:t>Proposal 1:</w:t>
      </w:r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 Support Option 2 with mandatory fallback with pre-deployment conformance certification.</w:t>
      </w:r>
    </w:p>
    <w:p w14:paraId="27013043" w14:textId="77777777" w:rsidR="00C54932" w:rsidRPr="00A43031" w:rsidRDefault="00C54932" w:rsidP="00C54932">
      <w:pPr>
        <w:overflowPunct/>
        <w:autoSpaceDE/>
        <w:autoSpaceDN/>
        <w:adjustRightInd/>
        <w:spacing w:before="100" w:beforeAutospacing="1" w:after="120"/>
        <w:ind w:firstLine="288"/>
        <w:textAlignment w:val="auto"/>
        <w:rPr>
          <w:rFonts w:eastAsia="Times New Roman"/>
          <w:i/>
          <w:iCs/>
          <w:sz w:val="22"/>
          <w:szCs w:val="22"/>
          <w:lang w:val="en-US"/>
        </w:rPr>
      </w:pPr>
      <w:r w:rsidRPr="00A43031">
        <w:rPr>
          <w:rFonts w:eastAsia="Times New Roman"/>
          <w:b/>
          <w:bCs/>
          <w:i/>
          <w:iCs/>
          <w:sz w:val="22"/>
          <w:szCs w:val="22"/>
          <w:lang w:val="en-US"/>
        </w:rPr>
        <w:t xml:space="preserve">Proposal 2: </w:t>
      </w:r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Model monitoring function with Option 2 support model update/switching/transfer under </w:t>
      </w:r>
      <w:proofErr w:type="spellStart"/>
      <w:r w:rsidRPr="00A43031">
        <w:rPr>
          <w:rFonts w:eastAsia="Times New Roman"/>
          <w:i/>
          <w:iCs/>
          <w:sz w:val="22"/>
          <w:szCs w:val="22"/>
          <w:lang w:val="en-US"/>
        </w:rPr>
        <w:t>gNB</w:t>
      </w:r>
      <w:proofErr w:type="spellEnd"/>
      <w:r w:rsidRPr="00A43031">
        <w:rPr>
          <w:rFonts w:eastAsia="Times New Roman"/>
          <w:i/>
          <w:iCs/>
          <w:sz w:val="22"/>
          <w:szCs w:val="22"/>
          <w:lang w:val="en-US"/>
        </w:rPr>
        <w:t xml:space="preserve"> control.</w:t>
      </w:r>
    </w:p>
    <w:p w14:paraId="1F7CC6D0" w14:textId="77777777" w:rsidR="00C54932" w:rsidRDefault="00C54932" w:rsidP="00C54932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The RSRP requirements for baseline</w:t>
      </w:r>
      <w:r>
        <w:rPr>
          <w:i/>
          <w:iCs/>
          <w:sz w:val="22"/>
          <w:szCs w:val="22"/>
          <w:lang w:val="en-US" w:eastAsia="ko-KR"/>
        </w:rPr>
        <w:t xml:space="preserve"> test cases</w:t>
      </w:r>
      <w:r w:rsidRPr="00B4228E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to</w:t>
      </w:r>
      <w:r w:rsidRPr="00B4228E">
        <w:rPr>
          <w:i/>
          <w:iCs/>
          <w:sz w:val="22"/>
          <w:szCs w:val="22"/>
          <w:lang w:val="en-US" w:eastAsia="ko-KR"/>
        </w:rPr>
        <w:t xml:space="preserve"> be maintaine</w:t>
      </w:r>
      <w:r>
        <w:rPr>
          <w:i/>
          <w:iCs/>
          <w:sz w:val="22"/>
          <w:szCs w:val="22"/>
          <w:lang w:val="en-US" w:eastAsia="ko-KR"/>
        </w:rPr>
        <w:t>d for beam prediction and data collection.</w:t>
      </w:r>
    </w:p>
    <w:p w14:paraId="1282192A" w14:textId="77777777" w:rsidR="00C54932" w:rsidRDefault="00C54932" w:rsidP="00C54932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</w:p>
    <w:p w14:paraId="74807394" w14:textId="10E3E984" w:rsidR="00C54932" w:rsidRDefault="00C54932" w:rsidP="00C54932">
      <w:pPr>
        <w:pStyle w:val="B1"/>
        <w:spacing w:after="0"/>
        <w:ind w:left="0" w:firstLine="288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4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 w:rsidRPr="00B4228E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RAN4 agree to develop testing requirements for AIML monitoring and reporting functions.</w:t>
      </w:r>
    </w:p>
    <w:p w14:paraId="7F5519D8" w14:textId="77777777" w:rsidR="00C54932" w:rsidRPr="00777848" w:rsidRDefault="00C54932" w:rsidP="00C54932">
      <w:pPr>
        <w:pStyle w:val="B1"/>
        <w:spacing w:after="0"/>
        <w:ind w:left="0" w:firstLine="288"/>
        <w:contextualSpacing/>
        <w:jc w:val="both"/>
        <w:rPr>
          <w:sz w:val="22"/>
          <w:szCs w:val="22"/>
        </w:rPr>
      </w:pPr>
    </w:p>
    <w:p w14:paraId="7EDEE2D5" w14:textId="77777777" w:rsidR="00C54932" w:rsidRDefault="00C54932" w:rsidP="00C54932">
      <w:pPr>
        <w:pStyle w:val="B1"/>
        <w:spacing w:after="0"/>
        <w:ind w:left="0" w:firstLine="288"/>
        <w:contextualSpacing/>
        <w:jc w:val="both"/>
        <w:rPr>
          <w:rStyle w:val="ui-provider"/>
          <w:i/>
          <w:iCs/>
          <w:sz w:val="22"/>
          <w:szCs w:val="22"/>
        </w:rPr>
      </w:pPr>
      <w:r w:rsidRPr="00A43031">
        <w:rPr>
          <w:rStyle w:val="ui-provider"/>
          <w:b/>
          <w:bCs/>
          <w:i/>
          <w:iCs/>
          <w:sz w:val="22"/>
          <w:szCs w:val="22"/>
        </w:rPr>
        <w:t xml:space="preserve">Proposal </w:t>
      </w:r>
      <w:r>
        <w:rPr>
          <w:rStyle w:val="ui-provider"/>
          <w:b/>
          <w:bCs/>
          <w:i/>
          <w:iCs/>
          <w:sz w:val="22"/>
          <w:szCs w:val="22"/>
        </w:rPr>
        <w:t>5</w:t>
      </w:r>
      <w:r w:rsidRPr="00A43031">
        <w:rPr>
          <w:rStyle w:val="ui-provider"/>
          <w:b/>
          <w:bCs/>
          <w:i/>
          <w:iCs/>
          <w:sz w:val="22"/>
          <w:szCs w:val="22"/>
        </w:rPr>
        <w:t>:</w:t>
      </w:r>
      <w:r w:rsidRPr="00A43031">
        <w:rPr>
          <w:rStyle w:val="ui-provider"/>
          <w:i/>
          <w:iCs/>
          <w:sz w:val="22"/>
          <w:szCs w:val="22"/>
        </w:rPr>
        <w:t xml:space="preserve"> Testing requirements for AIML models (option 1 or option 2) are based on a model</w:t>
      </w:r>
      <w:r>
        <w:rPr>
          <w:rStyle w:val="ui-provider"/>
          <w:i/>
          <w:iCs/>
          <w:sz w:val="22"/>
          <w:szCs w:val="22"/>
        </w:rPr>
        <w:t>’</w:t>
      </w:r>
      <w:r w:rsidRPr="00A43031">
        <w:rPr>
          <w:rStyle w:val="ui-provider"/>
          <w:i/>
          <w:iCs/>
          <w:sz w:val="22"/>
          <w:szCs w:val="22"/>
        </w:rPr>
        <w:t>s applicability conditions for the deployments in field networks</w:t>
      </w:r>
      <w:r>
        <w:rPr>
          <w:rStyle w:val="ui-provider"/>
          <w:i/>
          <w:iCs/>
          <w:sz w:val="22"/>
          <w:szCs w:val="22"/>
        </w:rPr>
        <w:t>.</w:t>
      </w:r>
    </w:p>
    <w:p w14:paraId="01E2F8BA" w14:textId="73A543D7" w:rsidR="00BA7DF1" w:rsidRPr="00C54932" w:rsidRDefault="00BA7DF1" w:rsidP="00BA7DF1">
      <w:pPr>
        <w:tabs>
          <w:tab w:val="left" w:pos="0"/>
        </w:tabs>
        <w:spacing w:after="0"/>
        <w:contextualSpacing/>
        <w:jc w:val="both"/>
        <w:rPr>
          <w:i/>
          <w:iCs/>
          <w:sz w:val="22"/>
          <w:szCs w:val="22"/>
          <w:lang w:eastAsia="ko-KR"/>
        </w:rPr>
      </w:pPr>
    </w:p>
    <w:p w14:paraId="61F50EA2" w14:textId="075C63D5" w:rsidR="00761034" w:rsidRDefault="00414C2C" w:rsidP="00154A79">
      <w:pPr>
        <w:pStyle w:val="B1"/>
        <w:tabs>
          <w:tab w:val="left" w:pos="3352"/>
        </w:tabs>
        <w:spacing w:after="0"/>
        <w:ind w:left="0" w:firstLine="0"/>
        <w:contextualSpacing/>
        <w:rPr>
          <w:i/>
          <w:iCs/>
          <w:sz w:val="22"/>
          <w:szCs w:val="22"/>
          <w:lang w:val="en-US" w:eastAsia="ko-KR"/>
        </w:rPr>
      </w:pPr>
      <w:r>
        <w:rPr>
          <w:i/>
          <w:iCs/>
          <w:sz w:val="22"/>
          <w:szCs w:val="22"/>
          <w:lang w:val="en-US" w:eastAsia="ko-KR"/>
        </w:rPr>
        <w:tab/>
      </w:r>
    </w:p>
    <w:p w14:paraId="32220EEF" w14:textId="77777777" w:rsidR="00C4142E" w:rsidRPr="00AC1CDE" w:rsidRDefault="00C4142E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01F1EAF0" w:rsidR="007F163E" w:rsidRPr="00352C3F" w:rsidRDefault="00C4142E" w:rsidP="00352C3F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352C3F">
        <w:rPr>
          <w:rFonts w:ascii="Times New Roman" w:eastAsiaTheme="minorEastAsia" w:hAnsi="Times New Roman"/>
          <w:sz w:val="22"/>
          <w:szCs w:val="22"/>
          <w:lang w:eastAsia="zh-CN"/>
        </w:rPr>
        <w:t>R</w:t>
      </w:r>
      <w:r w:rsidR="00353912">
        <w:rPr>
          <w:rFonts w:ascii="Times New Roman" w:eastAsiaTheme="minorEastAsia" w:hAnsi="Times New Roman"/>
          <w:sz w:val="22"/>
          <w:szCs w:val="22"/>
          <w:lang w:eastAsia="zh-CN"/>
        </w:rPr>
        <w:t>4</w:t>
      </w:r>
      <w:r w:rsidRPr="00352C3F">
        <w:rPr>
          <w:rFonts w:ascii="Times New Roman" w:eastAsiaTheme="minorEastAsia" w:hAnsi="Times New Roman"/>
          <w:sz w:val="22"/>
          <w:szCs w:val="22"/>
          <w:lang w:eastAsia="zh-CN"/>
        </w:rPr>
        <w:t>-</w:t>
      </w:r>
      <w:r w:rsidR="00F14DC0" w:rsidRPr="00352C3F"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="00353912">
        <w:rPr>
          <w:rFonts w:ascii="Times New Roman" w:eastAsiaTheme="minorEastAsia" w:hAnsi="Times New Roman"/>
          <w:sz w:val="22"/>
          <w:szCs w:val="22"/>
          <w:lang w:eastAsia="zh-CN"/>
        </w:rPr>
        <w:t>40</w:t>
      </w:r>
      <w:r w:rsidR="00B976E8">
        <w:rPr>
          <w:rFonts w:ascii="Times New Roman" w:eastAsiaTheme="minorEastAsia" w:hAnsi="Times New Roman"/>
          <w:sz w:val="22"/>
          <w:szCs w:val="22"/>
          <w:lang w:eastAsia="zh-CN"/>
        </w:rPr>
        <w:t>3712</w:t>
      </w:r>
      <w:r w:rsidRPr="00352C3F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352C3F">
        <w:rPr>
          <w:rFonts w:ascii="Times New Roman" w:eastAsiaTheme="minorEastAsia" w:hAnsi="Times New Roman"/>
          <w:sz w:val="22"/>
          <w:szCs w:val="22"/>
          <w:lang w:eastAsia="zh-CN"/>
        </w:rPr>
        <w:t>“</w:t>
      </w:r>
      <w:r w:rsidR="00B976E8">
        <w:rPr>
          <w:rFonts w:ascii="Times New Roman" w:eastAsiaTheme="minorEastAsia" w:hAnsi="Times New Roman"/>
          <w:sz w:val="22"/>
          <w:szCs w:val="22"/>
          <w:lang w:eastAsia="zh-CN"/>
        </w:rPr>
        <w:t>WF on AIML</w:t>
      </w:r>
      <w:r w:rsidR="00234B99" w:rsidRPr="00352C3F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</w:t>
      </w:r>
      <w:r w:rsidR="00B976E8">
        <w:rPr>
          <w:rFonts w:ascii="Times New Roman" w:eastAsiaTheme="minorEastAsia" w:hAnsi="Times New Roman"/>
          <w:sz w:val="22"/>
          <w:szCs w:val="22"/>
          <w:lang w:eastAsia="zh-CN"/>
        </w:rPr>
        <w:t>Qualcomm</w:t>
      </w:r>
      <w:r w:rsidR="00EE61E6">
        <w:rPr>
          <w:rFonts w:ascii="Times New Roman" w:eastAsiaTheme="minorEastAsia" w:hAnsi="Times New Roman"/>
          <w:sz w:val="22"/>
          <w:szCs w:val="22"/>
          <w:lang w:eastAsia="zh-CN"/>
        </w:rPr>
        <w:t xml:space="preserve"> Incorporated</w:t>
      </w:r>
      <w:r w:rsidR="00234B99" w:rsidRPr="00352C3F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352C3F">
        <w:rPr>
          <w:rFonts w:ascii="Times New Roman" w:hAnsi="Times New Roman"/>
          <w:sz w:val="22"/>
          <w:szCs w:val="22"/>
        </w:rPr>
        <w:t>RAN</w:t>
      </w:r>
      <w:r w:rsidR="00A078BC">
        <w:rPr>
          <w:rFonts w:ascii="Times New Roman" w:hAnsi="Times New Roman"/>
          <w:sz w:val="22"/>
          <w:szCs w:val="22"/>
        </w:rPr>
        <w:t>4</w:t>
      </w:r>
      <w:r w:rsidR="00234B99" w:rsidRPr="00352C3F">
        <w:rPr>
          <w:rFonts w:ascii="Times New Roman" w:hAnsi="Times New Roman"/>
          <w:sz w:val="22"/>
          <w:szCs w:val="22"/>
        </w:rPr>
        <w:t xml:space="preserve"> Meeting #</w:t>
      </w:r>
      <w:r w:rsidR="00EE61E6">
        <w:rPr>
          <w:rFonts w:ascii="Times New Roman" w:hAnsi="Times New Roman"/>
          <w:sz w:val="22"/>
          <w:szCs w:val="22"/>
        </w:rPr>
        <w:t>110</w:t>
      </w:r>
      <w:r w:rsidR="000E63A0" w:rsidRPr="00352C3F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352C3F">
        <w:rPr>
          <w:rFonts w:ascii="Times New Roman" w:hAnsi="Times New Roman"/>
          <w:sz w:val="22"/>
          <w:szCs w:val="22"/>
        </w:rPr>
        <w:t xml:space="preserve"> </w:t>
      </w:r>
      <w:r w:rsidR="00EE61E6">
        <w:rPr>
          <w:rFonts w:ascii="Times New Roman" w:hAnsi="Times New Roman"/>
          <w:sz w:val="22"/>
          <w:szCs w:val="22"/>
        </w:rPr>
        <w:t>February 26</w:t>
      </w:r>
      <w:r w:rsidR="00EE61E6" w:rsidRPr="00EE61E6">
        <w:rPr>
          <w:rFonts w:ascii="Times New Roman" w:hAnsi="Times New Roman"/>
          <w:sz w:val="22"/>
          <w:szCs w:val="22"/>
          <w:vertAlign w:val="superscript"/>
        </w:rPr>
        <w:t>th</w:t>
      </w:r>
      <w:r w:rsidR="00EE61E6">
        <w:rPr>
          <w:rFonts w:ascii="Times New Roman" w:hAnsi="Times New Roman"/>
          <w:sz w:val="22"/>
          <w:szCs w:val="22"/>
        </w:rPr>
        <w:t xml:space="preserve"> – March 1</w:t>
      </w:r>
      <w:r w:rsidR="00EE61E6" w:rsidRPr="00EE61E6">
        <w:rPr>
          <w:rFonts w:ascii="Times New Roman" w:hAnsi="Times New Roman"/>
          <w:sz w:val="22"/>
          <w:szCs w:val="22"/>
          <w:vertAlign w:val="superscript"/>
        </w:rPr>
        <w:t>st</w:t>
      </w:r>
      <w:r w:rsidR="000E63A0" w:rsidRPr="00352C3F">
        <w:rPr>
          <w:rFonts w:ascii="Times New Roman" w:hAnsi="Times New Roman"/>
          <w:sz w:val="22"/>
          <w:szCs w:val="22"/>
        </w:rPr>
        <w:t xml:space="preserve">, </w:t>
      </w:r>
      <w:r w:rsidR="00EE61E6" w:rsidRPr="00352C3F">
        <w:rPr>
          <w:rFonts w:ascii="Times New Roman" w:hAnsi="Times New Roman"/>
          <w:sz w:val="22"/>
          <w:szCs w:val="22"/>
        </w:rPr>
        <w:t>202</w:t>
      </w:r>
      <w:r w:rsidR="00EE61E6">
        <w:rPr>
          <w:rFonts w:ascii="Times New Roman" w:hAnsi="Times New Roman"/>
          <w:sz w:val="22"/>
          <w:szCs w:val="22"/>
        </w:rPr>
        <w:t>4.</w:t>
      </w:r>
    </w:p>
    <w:p w14:paraId="33CEDF96" w14:textId="39822D82" w:rsidR="004338DB" w:rsidRPr="00EE61E6" w:rsidRDefault="00C1356E" w:rsidP="00352C3F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TS</w:t>
      </w:r>
      <w:r w:rsidR="00FA2028" w:rsidRPr="00352C3F">
        <w:rPr>
          <w:rFonts w:ascii="Times New Roman" w:hAnsi="Times New Roman"/>
          <w:bCs/>
          <w:sz w:val="22"/>
          <w:szCs w:val="22"/>
        </w:rPr>
        <w:t>38.</w:t>
      </w:r>
      <w:r w:rsidR="00234612">
        <w:rPr>
          <w:rFonts w:ascii="Times New Roman" w:hAnsi="Times New Roman"/>
          <w:bCs/>
          <w:sz w:val="22"/>
          <w:szCs w:val="22"/>
        </w:rPr>
        <w:t>133</w:t>
      </w:r>
      <w:r w:rsidR="00FA2028" w:rsidRPr="00352C3F">
        <w:rPr>
          <w:rFonts w:ascii="Times New Roman" w:hAnsi="Times New Roman"/>
          <w:bCs/>
          <w:sz w:val="22"/>
          <w:szCs w:val="22"/>
        </w:rPr>
        <w:t xml:space="preserve">, </w:t>
      </w:r>
      <w:r w:rsidR="00B25F1B">
        <w:rPr>
          <w:rFonts w:ascii="Times New Roman" w:hAnsi="Times New Roman"/>
          <w:bCs/>
          <w:sz w:val="22"/>
          <w:szCs w:val="22"/>
        </w:rPr>
        <w:t>Requirements for support of radio resource management</w:t>
      </w:r>
      <w:r w:rsidR="003C4363">
        <w:rPr>
          <w:rFonts w:ascii="Times New Roman" w:hAnsi="Times New Roman"/>
          <w:bCs/>
          <w:sz w:val="22"/>
          <w:szCs w:val="22"/>
        </w:rPr>
        <w:t>,</w:t>
      </w:r>
      <w:r w:rsidR="00FA2028" w:rsidRPr="00154A79">
        <w:rPr>
          <w:bCs/>
          <w:sz w:val="22"/>
          <w:szCs w:val="22"/>
        </w:rPr>
        <w:t xml:space="preserve"> Rel-1</w:t>
      </w:r>
      <w:r w:rsidR="005A727F" w:rsidRPr="00154A79">
        <w:rPr>
          <w:bCs/>
          <w:sz w:val="22"/>
          <w:szCs w:val="22"/>
        </w:rPr>
        <w:t>8</w:t>
      </w:r>
    </w:p>
    <w:sectPr w:rsidR="004338DB" w:rsidRPr="00EE61E6" w:rsidSect="00485F1A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1757" w14:textId="77777777" w:rsidR="00485F1A" w:rsidRDefault="00485F1A">
      <w:r>
        <w:separator/>
      </w:r>
    </w:p>
  </w:endnote>
  <w:endnote w:type="continuationSeparator" w:id="0">
    <w:p w14:paraId="47789EDC" w14:textId="77777777" w:rsidR="00485F1A" w:rsidRDefault="004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6E7C0102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2028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B4AC" w14:textId="77777777" w:rsidR="00485F1A" w:rsidRDefault="00485F1A">
      <w:r>
        <w:separator/>
      </w:r>
    </w:p>
  </w:footnote>
  <w:footnote w:type="continuationSeparator" w:id="0">
    <w:p w14:paraId="49D595A3" w14:textId="77777777" w:rsidR="00485F1A" w:rsidRDefault="004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47FEE"/>
    <w:multiLevelType w:val="hybridMultilevel"/>
    <w:tmpl w:val="C8C0028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6" w15:restartNumberingAfterBreak="0">
    <w:nsid w:val="0F846496"/>
    <w:multiLevelType w:val="hybridMultilevel"/>
    <w:tmpl w:val="2BAA7D3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1BF1255"/>
    <w:multiLevelType w:val="multilevel"/>
    <w:tmpl w:val="C310F22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162DD3"/>
    <w:multiLevelType w:val="hybridMultilevel"/>
    <w:tmpl w:val="1CB0075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200" w:hanging="360"/>
      </w:p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DBB4C6B"/>
    <w:multiLevelType w:val="hybridMultilevel"/>
    <w:tmpl w:val="E566F7F6"/>
    <w:lvl w:ilvl="0" w:tplc="5B3686B2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467438"/>
    <w:multiLevelType w:val="hybridMultilevel"/>
    <w:tmpl w:val="3DB2684C"/>
    <w:lvl w:ilvl="0" w:tplc="97DAFC12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9359C0"/>
    <w:multiLevelType w:val="multilevel"/>
    <w:tmpl w:val="077C8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2906FB"/>
    <w:multiLevelType w:val="hybridMultilevel"/>
    <w:tmpl w:val="E1DEB628"/>
    <w:lvl w:ilvl="0" w:tplc="09E02BE0">
      <w:start w:val="1"/>
      <w:numFmt w:val="bullet"/>
      <w:lvlText w:val="•"/>
      <w:lvlJc w:val="left"/>
      <w:pPr>
        <w:ind w:left="116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1" w15:restartNumberingAfterBreak="0">
    <w:nsid w:val="2F643EFA"/>
    <w:multiLevelType w:val="hybridMultilevel"/>
    <w:tmpl w:val="235CFFA4"/>
    <w:lvl w:ilvl="0" w:tplc="FA9E04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D244D"/>
    <w:multiLevelType w:val="multilevel"/>
    <w:tmpl w:val="C310F22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E3399"/>
    <w:multiLevelType w:val="multilevel"/>
    <w:tmpl w:val="6A82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477E46"/>
    <w:multiLevelType w:val="hybridMultilevel"/>
    <w:tmpl w:val="4AEE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895CDA"/>
    <w:multiLevelType w:val="hybridMultilevel"/>
    <w:tmpl w:val="EBACA9F6"/>
    <w:lvl w:ilvl="0" w:tplc="76786136">
      <w:numFmt w:val="bullet"/>
      <w:lvlText w:val="-"/>
      <w:lvlJc w:val="left"/>
      <w:pPr>
        <w:ind w:left="93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3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D4A52EC"/>
    <w:multiLevelType w:val="hybridMultilevel"/>
    <w:tmpl w:val="6DB05FB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200" w:hanging="360"/>
      </w:p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9C05F27"/>
    <w:multiLevelType w:val="multilevel"/>
    <w:tmpl w:val="077C8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8" w15:restartNumberingAfterBreak="0">
    <w:nsid w:val="67962D64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3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C87233"/>
    <w:multiLevelType w:val="hybridMultilevel"/>
    <w:tmpl w:val="C4DE2140"/>
    <w:lvl w:ilvl="0" w:tplc="07E2A25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52CBD"/>
    <w:multiLevelType w:val="hybridMultilevel"/>
    <w:tmpl w:val="C4DE214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4872821">
    <w:abstractNumId w:val="18"/>
  </w:num>
  <w:num w:numId="2" w16cid:durableId="529997659">
    <w:abstractNumId w:val="48"/>
  </w:num>
  <w:num w:numId="3" w16cid:durableId="20892294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2"/>
  </w:num>
  <w:num w:numId="5" w16cid:durableId="1286959390">
    <w:abstractNumId w:val="3"/>
  </w:num>
  <w:num w:numId="6" w16cid:durableId="1617103876">
    <w:abstractNumId w:val="35"/>
  </w:num>
  <w:num w:numId="7" w16cid:durableId="117645935">
    <w:abstractNumId w:val="25"/>
    <w:lvlOverride w:ilvl="0">
      <w:startOverride w:val="1"/>
    </w:lvlOverride>
  </w:num>
  <w:num w:numId="8" w16cid:durableId="1483622149">
    <w:abstractNumId w:val="44"/>
  </w:num>
  <w:num w:numId="9" w16cid:durableId="1533113022">
    <w:abstractNumId w:val="15"/>
  </w:num>
  <w:num w:numId="10" w16cid:durableId="1036927300">
    <w:abstractNumId w:val="30"/>
  </w:num>
  <w:num w:numId="11" w16cid:durableId="1226142708">
    <w:abstractNumId w:val="10"/>
  </w:num>
  <w:num w:numId="12" w16cid:durableId="580526900">
    <w:abstractNumId w:val="19"/>
  </w:num>
  <w:num w:numId="13" w16cid:durableId="319970574">
    <w:abstractNumId w:val="24"/>
  </w:num>
  <w:num w:numId="14" w16cid:durableId="609165678">
    <w:abstractNumId w:val="40"/>
  </w:num>
  <w:num w:numId="15" w16cid:durableId="923339993">
    <w:abstractNumId w:val="13"/>
  </w:num>
  <w:num w:numId="16" w16cid:durableId="124858053">
    <w:abstractNumId w:val="41"/>
  </w:num>
  <w:num w:numId="17" w16cid:durableId="1928028373">
    <w:abstractNumId w:val="26"/>
  </w:num>
  <w:num w:numId="18" w16cid:durableId="464591393">
    <w:abstractNumId w:val="4"/>
  </w:num>
  <w:num w:numId="19" w16cid:durableId="490408263">
    <w:abstractNumId w:val="39"/>
  </w:num>
  <w:num w:numId="20" w16cid:durableId="402025004">
    <w:abstractNumId w:val="33"/>
  </w:num>
  <w:num w:numId="21" w16cid:durableId="1409770808">
    <w:abstractNumId w:val="2"/>
  </w:num>
  <w:num w:numId="22" w16cid:durableId="1307586780">
    <w:abstractNumId w:val="23"/>
  </w:num>
  <w:num w:numId="23" w16cid:durableId="1282224544">
    <w:abstractNumId w:val="42"/>
  </w:num>
  <w:num w:numId="24" w16cid:durableId="2140880241">
    <w:abstractNumId w:val="5"/>
  </w:num>
  <w:num w:numId="25" w16cid:durableId="712197613">
    <w:abstractNumId w:val="8"/>
  </w:num>
  <w:num w:numId="26" w16cid:durableId="1548837177">
    <w:abstractNumId w:val="47"/>
  </w:num>
  <w:num w:numId="27" w16cid:durableId="702750101">
    <w:abstractNumId w:val="9"/>
  </w:num>
  <w:num w:numId="28" w16cid:durableId="1111901001">
    <w:abstractNumId w:val="6"/>
  </w:num>
  <w:num w:numId="29" w16cid:durableId="2146656227">
    <w:abstractNumId w:val="28"/>
  </w:num>
  <w:num w:numId="30" w16cid:durableId="574096212">
    <w:abstractNumId w:val="38"/>
  </w:num>
  <w:num w:numId="31" w16cid:durableId="1657610662">
    <w:abstractNumId w:val="11"/>
  </w:num>
  <w:num w:numId="32" w16cid:durableId="802313615">
    <w:abstractNumId w:val="14"/>
  </w:num>
  <w:num w:numId="33" w16cid:durableId="91822475">
    <w:abstractNumId w:val="43"/>
  </w:num>
  <w:num w:numId="34" w16cid:durableId="1012950639">
    <w:abstractNumId w:val="32"/>
  </w:num>
  <w:num w:numId="35" w16cid:durableId="1998879878">
    <w:abstractNumId w:val="1"/>
  </w:num>
  <w:num w:numId="36" w16cid:durableId="91978570">
    <w:abstractNumId w:val="22"/>
  </w:num>
  <w:num w:numId="37" w16cid:durableId="1260141398">
    <w:abstractNumId w:val="7"/>
  </w:num>
  <w:num w:numId="38" w16cid:durableId="596056086">
    <w:abstractNumId w:val="17"/>
  </w:num>
  <w:num w:numId="39" w16cid:durableId="768811930">
    <w:abstractNumId w:val="21"/>
  </w:num>
  <w:num w:numId="40" w16cid:durableId="281155089">
    <w:abstractNumId w:val="46"/>
  </w:num>
  <w:num w:numId="41" w16cid:durableId="213278378">
    <w:abstractNumId w:val="49"/>
  </w:num>
  <w:num w:numId="42" w16cid:durableId="672758125">
    <w:abstractNumId w:val="34"/>
  </w:num>
  <w:num w:numId="43" w16cid:durableId="655301910">
    <w:abstractNumId w:val="37"/>
  </w:num>
  <w:num w:numId="44" w16cid:durableId="393241881">
    <w:abstractNumId w:val="20"/>
  </w:num>
  <w:num w:numId="45" w16cid:durableId="727724143">
    <w:abstractNumId w:val="36"/>
  </w:num>
  <w:num w:numId="46" w16cid:durableId="1723871903">
    <w:abstractNumId w:val="16"/>
  </w:num>
  <w:num w:numId="47" w16cid:durableId="1749838200">
    <w:abstractNumId w:val="45"/>
  </w:num>
  <w:num w:numId="48" w16cid:durableId="576979919">
    <w:abstractNumId w:val="31"/>
  </w:num>
  <w:num w:numId="49" w16cid:durableId="1344094646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0F9F"/>
    <w:rsid w:val="00001066"/>
    <w:rsid w:val="0000129C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8F7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635"/>
    <w:rsid w:val="000137FF"/>
    <w:rsid w:val="0001396F"/>
    <w:rsid w:val="00013AAD"/>
    <w:rsid w:val="00013B63"/>
    <w:rsid w:val="000141F0"/>
    <w:rsid w:val="00014D13"/>
    <w:rsid w:val="00014EB2"/>
    <w:rsid w:val="000159DD"/>
    <w:rsid w:val="00015BCB"/>
    <w:rsid w:val="000162B2"/>
    <w:rsid w:val="0001634E"/>
    <w:rsid w:val="00016D13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2F4"/>
    <w:rsid w:val="0002130A"/>
    <w:rsid w:val="0002165C"/>
    <w:rsid w:val="00021802"/>
    <w:rsid w:val="00021C67"/>
    <w:rsid w:val="00021DEC"/>
    <w:rsid w:val="00022156"/>
    <w:rsid w:val="000222F7"/>
    <w:rsid w:val="00022579"/>
    <w:rsid w:val="000226C1"/>
    <w:rsid w:val="000227B0"/>
    <w:rsid w:val="000228C4"/>
    <w:rsid w:val="00023545"/>
    <w:rsid w:val="00023564"/>
    <w:rsid w:val="00023640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D05"/>
    <w:rsid w:val="00026EF9"/>
    <w:rsid w:val="00027030"/>
    <w:rsid w:val="00027333"/>
    <w:rsid w:val="0002790C"/>
    <w:rsid w:val="00027BC0"/>
    <w:rsid w:val="000300FE"/>
    <w:rsid w:val="0003034D"/>
    <w:rsid w:val="00030365"/>
    <w:rsid w:val="000304F4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63A"/>
    <w:rsid w:val="00036A16"/>
    <w:rsid w:val="00036C45"/>
    <w:rsid w:val="00036D25"/>
    <w:rsid w:val="00036DCF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1FA2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C98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BAA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26"/>
    <w:rsid w:val="0005456E"/>
    <w:rsid w:val="000545F9"/>
    <w:rsid w:val="0005468A"/>
    <w:rsid w:val="00054ACE"/>
    <w:rsid w:val="00054DAB"/>
    <w:rsid w:val="00054EC3"/>
    <w:rsid w:val="0005504C"/>
    <w:rsid w:val="0005539F"/>
    <w:rsid w:val="00055623"/>
    <w:rsid w:val="00055873"/>
    <w:rsid w:val="00055AC1"/>
    <w:rsid w:val="00055B8E"/>
    <w:rsid w:val="00055FF4"/>
    <w:rsid w:val="0005602E"/>
    <w:rsid w:val="00056057"/>
    <w:rsid w:val="000567D9"/>
    <w:rsid w:val="000572A7"/>
    <w:rsid w:val="000572C4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DB4"/>
    <w:rsid w:val="00061E34"/>
    <w:rsid w:val="000621A9"/>
    <w:rsid w:val="0006243C"/>
    <w:rsid w:val="0006263A"/>
    <w:rsid w:val="000632B7"/>
    <w:rsid w:val="00063480"/>
    <w:rsid w:val="00063485"/>
    <w:rsid w:val="00063692"/>
    <w:rsid w:val="000636BA"/>
    <w:rsid w:val="00063E29"/>
    <w:rsid w:val="00063F57"/>
    <w:rsid w:val="0006436D"/>
    <w:rsid w:val="0006480B"/>
    <w:rsid w:val="00064A2B"/>
    <w:rsid w:val="00064D36"/>
    <w:rsid w:val="0006549C"/>
    <w:rsid w:val="00065A6B"/>
    <w:rsid w:val="00065D64"/>
    <w:rsid w:val="000661E3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862"/>
    <w:rsid w:val="00074BF5"/>
    <w:rsid w:val="00074D5D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02D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56E"/>
    <w:rsid w:val="0008579B"/>
    <w:rsid w:val="00085EB7"/>
    <w:rsid w:val="000862BA"/>
    <w:rsid w:val="00086A02"/>
    <w:rsid w:val="00086AF6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0AC"/>
    <w:rsid w:val="00090228"/>
    <w:rsid w:val="00090573"/>
    <w:rsid w:val="00090586"/>
    <w:rsid w:val="000908BC"/>
    <w:rsid w:val="000908EE"/>
    <w:rsid w:val="00090E2A"/>
    <w:rsid w:val="00090F31"/>
    <w:rsid w:val="000915C2"/>
    <w:rsid w:val="00091628"/>
    <w:rsid w:val="00091714"/>
    <w:rsid w:val="00091C08"/>
    <w:rsid w:val="00092090"/>
    <w:rsid w:val="000921E3"/>
    <w:rsid w:val="00092334"/>
    <w:rsid w:val="00092B0B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D30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1E"/>
    <w:rsid w:val="000A2131"/>
    <w:rsid w:val="000A23B7"/>
    <w:rsid w:val="000A2D70"/>
    <w:rsid w:val="000A310F"/>
    <w:rsid w:val="000A336F"/>
    <w:rsid w:val="000A34D8"/>
    <w:rsid w:val="000A3561"/>
    <w:rsid w:val="000A36E1"/>
    <w:rsid w:val="000A3A3A"/>
    <w:rsid w:val="000A3ACB"/>
    <w:rsid w:val="000A4492"/>
    <w:rsid w:val="000A47AC"/>
    <w:rsid w:val="000A49DE"/>
    <w:rsid w:val="000A4B74"/>
    <w:rsid w:val="000A4E31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7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302"/>
    <w:rsid w:val="000B65BE"/>
    <w:rsid w:val="000B6686"/>
    <w:rsid w:val="000B6B8B"/>
    <w:rsid w:val="000B6BDF"/>
    <w:rsid w:val="000B71B6"/>
    <w:rsid w:val="000B7387"/>
    <w:rsid w:val="000B76BB"/>
    <w:rsid w:val="000B7740"/>
    <w:rsid w:val="000B7D5E"/>
    <w:rsid w:val="000C0061"/>
    <w:rsid w:val="000C0CF0"/>
    <w:rsid w:val="000C133A"/>
    <w:rsid w:val="000C143C"/>
    <w:rsid w:val="000C1DBD"/>
    <w:rsid w:val="000C1F69"/>
    <w:rsid w:val="000C23C2"/>
    <w:rsid w:val="000C2AB5"/>
    <w:rsid w:val="000C2DE1"/>
    <w:rsid w:val="000C2EA1"/>
    <w:rsid w:val="000C3612"/>
    <w:rsid w:val="000C393F"/>
    <w:rsid w:val="000C3987"/>
    <w:rsid w:val="000C3EB8"/>
    <w:rsid w:val="000C3F16"/>
    <w:rsid w:val="000C3F56"/>
    <w:rsid w:val="000C42D9"/>
    <w:rsid w:val="000C42F5"/>
    <w:rsid w:val="000C44B7"/>
    <w:rsid w:val="000C4C76"/>
    <w:rsid w:val="000C550B"/>
    <w:rsid w:val="000C5669"/>
    <w:rsid w:val="000C5759"/>
    <w:rsid w:val="000C58E4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3E2E"/>
    <w:rsid w:val="000D4324"/>
    <w:rsid w:val="000D46EE"/>
    <w:rsid w:val="000D4A46"/>
    <w:rsid w:val="000D4ABD"/>
    <w:rsid w:val="000D4DE6"/>
    <w:rsid w:val="000D4DFF"/>
    <w:rsid w:val="000D4FB4"/>
    <w:rsid w:val="000D5058"/>
    <w:rsid w:val="000D5428"/>
    <w:rsid w:val="000D55C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03B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39"/>
    <w:rsid w:val="000D7C7C"/>
    <w:rsid w:val="000D7EF2"/>
    <w:rsid w:val="000E011D"/>
    <w:rsid w:val="000E0A57"/>
    <w:rsid w:val="000E0B1B"/>
    <w:rsid w:val="000E0BC4"/>
    <w:rsid w:val="000E0C8A"/>
    <w:rsid w:val="000E0DA2"/>
    <w:rsid w:val="000E14B9"/>
    <w:rsid w:val="000E15FE"/>
    <w:rsid w:val="000E16A2"/>
    <w:rsid w:val="000E182B"/>
    <w:rsid w:val="000E1A49"/>
    <w:rsid w:val="000E1E8E"/>
    <w:rsid w:val="000E1EF9"/>
    <w:rsid w:val="000E24CC"/>
    <w:rsid w:val="000E279B"/>
    <w:rsid w:val="000E285F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E2F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06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501"/>
    <w:rsid w:val="000F2965"/>
    <w:rsid w:val="000F2987"/>
    <w:rsid w:val="000F2F75"/>
    <w:rsid w:val="000F30B0"/>
    <w:rsid w:val="000F315D"/>
    <w:rsid w:val="000F34C7"/>
    <w:rsid w:val="000F3531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796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2BE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1C"/>
    <w:rsid w:val="00102147"/>
    <w:rsid w:val="001021B6"/>
    <w:rsid w:val="00102D2E"/>
    <w:rsid w:val="0010320F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5F60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2C6"/>
    <w:rsid w:val="001102F5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89E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89F"/>
    <w:rsid w:val="00121AF7"/>
    <w:rsid w:val="00121E01"/>
    <w:rsid w:val="00121E20"/>
    <w:rsid w:val="00121FDE"/>
    <w:rsid w:val="00122581"/>
    <w:rsid w:val="00122842"/>
    <w:rsid w:val="00122EB1"/>
    <w:rsid w:val="00122EB3"/>
    <w:rsid w:val="00123236"/>
    <w:rsid w:val="0012343D"/>
    <w:rsid w:val="0012345C"/>
    <w:rsid w:val="00123541"/>
    <w:rsid w:val="001235C4"/>
    <w:rsid w:val="001236E4"/>
    <w:rsid w:val="00123975"/>
    <w:rsid w:val="00123984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6E1F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538"/>
    <w:rsid w:val="00131683"/>
    <w:rsid w:val="001316D9"/>
    <w:rsid w:val="0013189F"/>
    <w:rsid w:val="00131AC6"/>
    <w:rsid w:val="00131B2C"/>
    <w:rsid w:val="001320F7"/>
    <w:rsid w:val="001321CE"/>
    <w:rsid w:val="001322B0"/>
    <w:rsid w:val="001324D9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07"/>
    <w:rsid w:val="00137480"/>
    <w:rsid w:val="001376F7"/>
    <w:rsid w:val="001377C3"/>
    <w:rsid w:val="001379DE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269"/>
    <w:rsid w:val="001426EA"/>
    <w:rsid w:val="0014297C"/>
    <w:rsid w:val="00142D73"/>
    <w:rsid w:val="00142E42"/>
    <w:rsid w:val="00142F87"/>
    <w:rsid w:val="001433C9"/>
    <w:rsid w:val="0014353B"/>
    <w:rsid w:val="0014371C"/>
    <w:rsid w:val="001438A8"/>
    <w:rsid w:val="00143932"/>
    <w:rsid w:val="00143A54"/>
    <w:rsid w:val="00143E78"/>
    <w:rsid w:val="00143FFE"/>
    <w:rsid w:val="001445AA"/>
    <w:rsid w:val="0014471E"/>
    <w:rsid w:val="0014491B"/>
    <w:rsid w:val="001449F4"/>
    <w:rsid w:val="00144B3F"/>
    <w:rsid w:val="00144D4B"/>
    <w:rsid w:val="00144E04"/>
    <w:rsid w:val="00144FD9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E0E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A79"/>
    <w:rsid w:val="00154B50"/>
    <w:rsid w:val="00154E96"/>
    <w:rsid w:val="00155A68"/>
    <w:rsid w:val="00155B77"/>
    <w:rsid w:val="00155D62"/>
    <w:rsid w:val="00155E24"/>
    <w:rsid w:val="00155F7A"/>
    <w:rsid w:val="001560AA"/>
    <w:rsid w:val="001560F3"/>
    <w:rsid w:val="00156145"/>
    <w:rsid w:val="00156260"/>
    <w:rsid w:val="0015674F"/>
    <w:rsid w:val="00156C67"/>
    <w:rsid w:val="00157966"/>
    <w:rsid w:val="0016019C"/>
    <w:rsid w:val="00160674"/>
    <w:rsid w:val="001606EE"/>
    <w:rsid w:val="00160786"/>
    <w:rsid w:val="0016079B"/>
    <w:rsid w:val="001618A3"/>
    <w:rsid w:val="00161D33"/>
    <w:rsid w:val="0016207A"/>
    <w:rsid w:val="00162262"/>
    <w:rsid w:val="00162BD5"/>
    <w:rsid w:val="00162CF1"/>
    <w:rsid w:val="00162E24"/>
    <w:rsid w:val="00162F82"/>
    <w:rsid w:val="001630E4"/>
    <w:rsid w:val="001637D4"/>
    <w:rsid w:val="001639BC"/>
    <w:rsid w:val="001639E6"/>
    <w:rsid w:val="00163AFC"/>
    <w:rsid w:val="001645AA"/>
    <w:rsid w:val="00164646"/>
    <w:rsid w:val="001647FA"/>
    <w:rsid w:val="001649D4"/>
    <w:rsid w:val="00164C22"/>
    <w:rsid w:val="00164C89"/>
    <w:rsid w:val="00165137"/>
    <w:rsid w:val="00166305"/>
    <w:rsid w:val="0016634F"/>
    <w:rsid w:val="0016640A"/>
    <w:rsid w:val="0016683C"/>
    <w:rsid w:val="001669F9"/>
    <w:rsid w:val="00166B63"/>
    <w:rsid w:val="0016700E"/>
    <w:rsid w:val="0016711A"/>
    <w:rsid w:val="001674E1"/>
    <w:rsid w:val="0016764C"/>
    <w:rsid w:val="00167709"/>
    <w:rsid w:val="00167713"/>
    <w:rsid w:val="00167806"/>
    <w:rsid w:val="00167BDD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3D2"/>
    <w:rsid w:val="00172903"/>
    <w:rsid w:val="001729E1"/>
    <w:rsid w:val="00172B61"/>
    <w:rsid w:val="00172C20"/>
    <w:rsid w:val="00172F8E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A0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853"/>
    <w:rsid w:val="00181B3A"/>
    <w:rsid w:val="001820B2"/>
    <w:rsid w:val="001821E9"/>
    <w:rsid w:val="001823F9"/>
    <w:rsid w:val="00182418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6ED2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41"/>
    <w:rsid w:val="00193987"/>
    <w:rsid w:val="001941B7"/>
    <w:rsid w:val="00194465"/>
    <w:rsid w:val="00194A69"/>
    <w:rsid w:val="00194C20"/>
    <w:rsid w:val="00194C2B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09C"/>
    <w:rsid w:val="001A20E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595"/>
    <w:rsid w:val="001A47F3"/>
    <w:rsid w:val="001A4890"/>
    <w:rsid w:val="001A49D2"/>
    <w:rsid w:val="001A4CED"/>
    <w:rsid w:val="001A4EDF"/>
    <w:rsid w:val="001A5174"/>
    <w:rsid w:val="001A534A"/>
    <w:rsid w:val="001A5A6D"/>
    <w:rsid w:val="001A61A0"/>
    <w:rsid w:val="001A628F"/>
    <w:rsid w:val="001A6609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851"/>
    <w:rsid w:val="001B1F17"/>
    <w:rsid w:val="001B1F29"/>
    <w:rsid w:val="001B2085"/>
    <w:rsid w:val="001B20BA"/>
    <w:rsid w:val="001B2114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4A17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0C54"/>
    <w:rsid w:val="001C16A9"/>
    <w:rsid w:val="001C1E53"/>
    <w:rsid w:val="001C211D"/>
    <w:rsid w:val="001C2E60"/>
    <w:rsid w:val="001C3474"/>
    <w:rsid w:val="001C351E"/>
    <w:rsid w:val="001C3DC6"/>
    <w:rsid w:val="001C3EAD"/>
    <w:rsid w:val="001C3EAE"/>
    <w:rsid w:val="001C4141"/>
    <w:rsid w:val="001C41BC"/>
    <w:rsid w:val="001C4C06"/>
    <w:rsid w:val="001C4F5F"/>
    <w:rsid w:val="001C518A"/>
    <w:rsid w:val="001C51D9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05"/>
    <w:rsid w:val="001D6C2F"/>
    <w:rsid w:val="001D6DDF"/>
    <w:rsid w:val="001D6E61"/>
    <w:rsid w:val="001D6F30"/>
    <w:rsid w:val="001D7260"/>
    <w:rsid w:val="001D7816"/>
    <w:rsid w:val="001D7B96"/>
    <w:rsid w:val="001D7EFB"/>
    <w:rsid w:val="001D7FE2"/>
    <w:rsid w:val="001E005A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A4D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6CD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D57"/>
    <w:rsid w:val="001F0546"/>
    <w:rsid w:val="001F0DDF"/>
    <w:rsid w:val="001F134F"/>
    <w:rsid w:val="001F14A3"/>
    <w:rsid w:val="001F16FD"/>
    <w:rsid w:val="001F1B1E"/>
    <w:rsid w:val="001F1C70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CD0"/>
    <w:rsid w:val="001F4D99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2E5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67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180"/>
    <w:rsid w:val="002063A7"/>
    <w:rsid w:val="0020674D"/>
    <w:rsid w:val="00206799"/>
    <w:rsid w:val="00206E5A"/>
    <w:rsid w:val="00207603"/>
    <w:rsid w:val="00207613"/>
    <w:rsid w:val="00207847"/>
    <w:rsid w:val="00207AA8"/>
    <w:rsid w:val="00207AE0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6DB9"/>
    <w:rsid w:val="00217135"/>
    <w:rsid w:val="0021737B"/>
    <w:rsid w:val="00217637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BAC"/>
    <w:rsid w:val="00220BDF"/>
    <w:rsid w:val="00220E92"/>
    <w:rsid w:val="00220EC7"/>
    <w:rsid w:val="002211DD"/>
    <w:rsid w:val="0022135D"/>
    <w:rsid w:val="00221812"/>
    <w:rsid w:val="002222A4"/>
    <w:rsid w:val="0022230B"/>
    <w:rsid w:val="00222AC4"/>
    <w:rsid w:val="00222CE1"/>
    <w:rsid w:val="00223263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99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612"/>
    <w:rsid w:val="002349C5"/>
    <w:rsid w:val="00234B99"/>
    <w:rsid w:val="00234BF6"/>
    <w:rsid w:val="00235581"/>
    <w:rsid w:val="00235698"/>
    <w:rsid w:val="00235724"/>
    <w:rsid w:val="0023598D"/>
    <w:rsid w:val="00235A9D"/>
    <w:rsid w:val="002361D3"/>
    <w:rsid w:val="00236236"/>
    <w:rsid w:val="00236EB2"/>
    <w:rsid w:val="00236F04"/>
    <w:rsid w:val="00236F55"/>
    <w:rsid w:val="00236F71"/>
    <w:rsid w:val="0023722C"/>
    <w:rsid w:val="0023729A"/>
    <w:rsid w:val="002373FC"/>
    <w:rsid w:val="0023768D"/>
    <w:rsid w:val="0023776F"/>
    <w:rsid w:val="00237A90"/>
    <w:rsid w:val="00237B76"/>
    <w:rsid w:val="00237C6F"/>
    <w:rsid w:val="00237D22"/>
    <w:rsid w:val="0024018B"/>
    <w:rsid w:val="00240B75"/>
    <w:rsid w:val="00240B7D"/>
    <w:rsid w:val="00240F76"/>
    <w:rsid w:val="00240FA9"/>
    <w:rsid w:val="0024103F"/>
    <w:rsid w:val="002415C2"/>
    <w:rsid w:val="00241837"/>
    <w:rsid w:val="00241C7B"/>
    <w:rsid w:val="002421F2"/>
    <w:rsid w:val="0024224E"/>
    <w:rsid w:val="00242B2A"/>
    <w:rsid w:val="00242CAE"/>
    <w:rsid w:val="00243312"/>
    <w:rsid w:val="00243ACD"/>
    <w:rsid w:val="00243DCC"/>
    <w:rsid w:val="002443C2"/>
    <w:rsid w:val="002444E3"/>
    <w:rsid w:val="00244606"/>
    <w:rsid w:val="0024464F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0E9"/>
    <w:rsid w:val="0024656A"/>
    <w:rsid w:val="00246ADD"/>
    <w:rsid w:val="00246C52"/>
    <w:rsid w:val="00246CD6"/>
    <w:rsid w:val="00246EB6"/>
    <w:rsid w:val="002471AB"/>
    <w:rsid w:val="00247838"/>
    <w:rsid w:val="0024785A"/>
    <w:rsid w:val="002478EF"/>
    <w:rsid w:val="00247B6E"/>
    <w:rsid w:val="00247C82"/>
    <w:rsid w:val="00247D8E"/>
    <w:rsid w:val="00247DD1"/>
    <w:rsid w:val="002501B8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E8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DD"/>
    <w:rsid w:val="00254BF6"/>
    <w:rsid w:val="00254CC7"/>
    <w:rsid w:val="00255315"/>
    <w:rsid w:val="0025587F"/>
    <w:rsid w:val="00255C71"/>
    <w:rsid w:val="00255D3A"/>
    <w:rsid w:val="00256363"/>
    <w:rsid w:val="0025648C"/>
    <w:rsid w:val="00256966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62"/>
    <w:rsid w:val="00263DD9"/>
    <w:rsid w:val="00263F00"/>
    <w:rsid w:val="00264110"/>
    <w:rsid w:val="002643C7"/>
    <w:rsid w:val="0026455A"/>
    <w:rsid w:val="0026468A"/>
    <w:rsid w:val="00264C28"/>
    <w:rsid w:val="00264D3D"/>
    <w:rsid w:val="0026509A"/>
    <w:rsid w:val="002651FC"/>
    <w:rsid w:val="0026554D"/>
    <w:rsid w:val="00265701"/>
    <w:rsid w:val="0026597E"/>
    <w:rsid w:val="00265C6B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57C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01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39B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1CA1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928"/>
    <w:rsid w:val="00284E7F"/>
    <w:rsid w:val="0028527A"/>
    <w:rsid w:val="002852CD"/>
    <w:rsid w:val="00285520"/>
    <w:rsid w:val="00285894"/>
    <w:rsid w:val="00285B17"/>
    <w:rsid w:val="00285E28"/>
    <w:rsid w:val="00286487"/>
    <w:rsid w:val="00286631"/>
    <w:rsid w:val="00286736"/>
    <w:rsid w:val="00286B14"/>
    <w:rsid w:val="00286C3B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0DDA"/>
    <w:rsid w:val="0029178F"/>
    <w:rsid w:val="00291B01"/>
    <w:rsid w:val="00292B70"/>
    <w:rsid w:val="00292CBD"/>
    <w:rsid w:val="00293504"/>
    <w:rsid w:val="00293547"/>
    <w:rsid w:val="00293559"/>
    <w:rsid w:val="00293567"/>
    <w:rsid w:val="00293593"/>
    <w:rsid w:val="00294388"/>
    <w:rsid w:val="002943A4"/>
    <w:rsid w:val="00294477"/>
    <w:rsid w:val="002944CA"/>
    <w:rsid w:val="00294722"/>
    <w:rsid w:val="0029491A"/>
    <w:rsid w:val="00294A60"/>
    <w:rsid w:val="00294AB1"/>
    <w:rsid w:val="00294FB4"/>
    <w:rsid w:val="00295121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D80"/>
    <w:rsid w:val="00296FC5"/>
    <w:rsid w:val="00296FD8"/>
    <w:rsid w:val="002970E1"/>
    <w:rsid w:val="002971CA"/>
    <w:rsid w:val="0029743A"/>
    <w:rsid w:val="00297499"/>
    <w:rsid w:val="002974AA"/>
    <w:rsid w:val="002976A3"/>
    <w:rsid w:val="002976F0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A3E"/>
    <w:rsid w:val="002A2B35"/>
    <w:rsid w:val="002A2DB7"/>
    <w:rsid w:val="002A2FE5"/>
    <w:rsid w:val="002A30CB"/>
    <w:rsid w:val="002A31B1"/>
    <w:rsid w:val="002A31FF"/>
    <w:rsid w:val="002A33E6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A33"/>
    <w:rsid w:val="002A4A8E"/>
    <w:rsid w:val="002A4E20"/>
    <w:rsid w:val="002A4EFE"/>
    <w:rsid w:val="002A51F2"/>
    <w:rsid w:val="002A523D"/>
    <w:rsid w:val="002A5488"/>
    <w:rsid w:val="002A5F1E"/>
    <w:rsid w:val="002A5FC1"/>
    <w:rsid w:val="002A60B6"/>
    <w:rsid w:val="002A654A"/>
    <w:rsid w:val="002A68D9"/>
    <w:rsid w:val="002A732C"/>
    <w:rsid w:val="002A7635"/>
    <w:rsid w:val="002A77C7"/>
    <w:rsid w:val="002A7A6A"/>
    <w:rsid w:val="002A7AB4"/>
    <w:rsid w:val="002A7AC0"/>
    <w:rsid w:val="002A7B72"/>
    <w:rsid w:val="002B0595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0C7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C5A"/>
    <w:rsid w:val="002B71EC"/>
    <w:rsid w:val="002B7382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B8B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4B"/>
    <w:rsid w:val="002C36D3"/>
    <w:rsid w:val="002C3AE4"/>
    <w:rsid w:val="002C3B99"/>
    <w:rsid w:val="002C3C99"/>
    <w:rsid w:val="002C3D83"/>
    <w:rsid w:val="002C3E89"/>
    <w:rsid w:val="002C4110"/>
    <w:rsid w:val="002C44DB"/>
    <w:rsid w:val="002C46B4"/>
    <w:rsid w:val="002C46C3"/>
    <w:rsid w:val="002C47BD"/>
    <w:rsid w:val="002C4FAC"/>
    <w:rsid w:val="002C545A"/>
    <w:rsid w:val="002C5533"/>
    <w:rsid w:val="002C5620"/>
    <w:rsid w:val="002C5622"/>
    <w:rsid w:val="002C5A6B"/>
    <w:rsid w:val="002C5DAF"/>
    <w:rsid w:val="002C61C0"/>
    <w:rsid w:val="002C61E0"/>
    <w:rsid w:val="002C70F7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5E30"/>
    <w:rsid w:val="002D607A"/>
    <w:rsid w:val="002D60B9"/>
    <w:rsid w:val="002D6127"/>
    <w:rsid w:val="002D620D"/>
    <w:rsid w:val="002D63C6"/>
    <w:rsid w:val="002D68C3"/>
    <w:rsid w:val="002D69CF"/>
    <w:rsid w:val="002D6C69"/>
    <w:rsid w:val="002D745A"/>
    <w:rsid w:val="002D772F"/>
    <w:rsid w:val="002D7E5C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087"/>
    <w:rsid w:val="002E3624"/>
    <w:rsid w:val="002E3653"/>
    <w:rsid w:val="002E36AE"/>
    <w:rsid w:val="002E38B7"/>
    <w:rsid w:val="002E3A70"/>
    <w:rsid w:val="002E4154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673"/>
    <w:rsid w:val="002E7894"/>
    <w:rsid w:val="002E7FA9"/>
    <w:rsid w:val="002F0045"/>
    <w:rsid w:val="002F00F0"/>
    <w:rsid w:val="002F01A3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B0B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CA6"/>
    <w:rsid w:val="002F5FDA"/>
    <w:rsid w:val="002F60E7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19"/>
    <w:rsid w:val="002F7D48"/>
    <w:rsid w:val="002F7EC5"/>
    <w:rsid w:val="00300137"/>
    <w:rsid w:val="003003AD"/>
    <w:rsid w:val="003004CC"/>
    <w:rsid w:val="003004DC"/>
    <w:rsid w:val="003008D5"/>
    <w:rsid w:val="003011C0"/>
    <w:rsid w:val="003016FB"/>
    <w:rsid w:val="003018A4"/>
    <w:rsid w:val="00301EE4"/>
    <w:rsid w:val="003024AF"/>
    <w:rsid w:val="003024DE"/>
    <w:rsid w:val="00302701"/>
    <w:rsid w:val="00302734"/>
    <w:rsid w:val="00302739"/>
    <w:rsid w:val="0030299B"/>
    <w:rsid w:val="00302AB4"/>
    <w:rsid w:val="00302D52"/>
    <w:rsid w:val="0030327E"/>
    <w:rsid w:val="0030361B"/>
    <w:rsid w:val="00303634"/>
    <w:rsid w:val="00303FB7"/>
    <w:rsid w:val="00304549"/>
    <w:rsid w:val="0030469C"/>
    <w:rsid w:val="0030473F"/>
    <w:rsid w:val="00304AC5"/>
    <w:rsid w:val="00304FCA"/>
    <w:rsid w:val="00305668"/>
    <w:rsid w:val="00305E8E"/>
    <w:rsid w:val="00305FBF"/>
    <w:rsid w:val="003061D2"/>
    <w:rsid w:val="003065FB"/>
    <w:rsid w:val="0030663B"/>
    <w:rsid w:val="00306E33"/>
    <w:rsid w:val="00306FB7"/>
    <w:rsid w:val="003078C9"/>
    <w:rsid w:val="00307A18"/>
    <w:rsid w:val="00307A42"/>
    <w:rsid w:val="00307B27"/>
    <w:rsid w:val="00307CFD"/>
    <w:rsid w:val="00307F28"/>
    <w:rsid w:val="00310148"/>
    <w:rsid w:val="003101DC"/>
    <w:rsid w:val="00310309"/>
    <w:rsid w:val="0031035A"/>
    <w:rsid w:val="003104C2"/>
    <w:rsid w:val="003109D8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659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E3"/>
    <w:rsid w:val="003172FB"/>
    <w:rsid w:val="003174FD"/>
    <w:rsid w:val="00317884"/>
    <w:rsid w:val="00317A42"/>
    <w:rsid w:val="003200D5"/>
    <w:rsid w:val="00320223"/>
    <w:rsid w:val="003203D6"/>
    <w:rsid w:val="00320B1B"/>
    <w:rsid w:val="0032172E"/>
    <w:rsid w:val="00321822"/>
    <w:rsid w:val="003218EA"/>
    <w:rsid w:val="00321A1A"/>
    <w:rsid w:val="00321B02"/>
    <w:rsid w:val="00321C79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58"/>
    <w:rsid w:val="003240EB"/>
    <w:rsid w:val="00324636"/>
    <w:rsid w:val="00324731"/>
    <w:rsid w:val="003249F8"/>
    <w:rsid w:val="00324FB6"/>
    <w:rsid w:val="003259EB"/>
    <w:rsid w:val="00326097"/>
    <w:rsid w:val="00326251"/>
    <w:rsid w:val="0032649F"/>
    <w:rsid w:val="003264A2"/>
    <w:rsid w:val="0032695B"/>
    <w:rsid w:val="00326BBA"/>
    <w:rsid w:val="00326C67"/>
    <w:rsid w:val="003271E3"/>
    <w:rsid w:val="003272D0"/>
    <w:rsid w:val="003273DE"/>
    <w:rsid w:val="00327470"/>
    <w:rsid w:val="003278C7"/>
    <w:rsid w:val="0032793B"/>
    <w:rsid w:val="00327AEA"/>
    <w:rsid w:val="003300BD"/>
    <w:rsid w:val="003301EF"/>
    <w:rsid w:val="00330533"/>
    <w:rsid w:val="003308C4"/>
    <w:rsid w:val="00330990"/>
    <w:rsid w:val="00330C30"/>
    <w:rsid w:val="00330C71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136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903"/>
    <w:rsid w:val="00346EA4"/>
    <w:rsid w:val="003471DC"/>
    <w:rsid w:val="0034745C"/>
    <w:rsid w:val="00347655"/>
    <w:rsid w:val="00347A3F"/>
    <w:rsid w:val="00347E89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3F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12"/>
    <w:rsid w:val="003539B2"/>
    <w:rsid w:val="00353B92"/>
    <w:rsid w:val="00353F9F"/>
    <w:rsid w:val="0035414B"/>
    <w:rsid w:val="003542B0"/>
    <w:rsid w:val="0035488F"/>
    <w:rsid w:val="003552C6"/>
    <w:rsid w:val="0035533C"/>
    <w:rsid w:val="003554F2"/>
    <w:rsid w:val="00355623"/>
    <w:rsid w:val="0035569D"/>
    <w:rsid w:val="00355A83"/>
    <w:rsid w:val="00355E36"/>
    <w:rsid w:val="003560B8"/>
    <w:rsid w:val="003562D7"/>
    <w:rsid w:val="00356351"/>
    <w:rsid w:val="00356353"/>
    <w:rsid w:val="003563E4"/>
    <w:rsid w:val="0035655B"/>
    <w:rsid w:val="00356799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D9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4D41"/>
    <w:rsid w:val="003659E9"/>
    <w:rsid w:val="00366494"/>
    <w:rsid w:val="00366796"/>
    <w:rsid w:val="00366812"/>
    <w:rsid w:val="00366D5E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E6B"/>
    <w:rsid w:val="00372029"/>
    <w:rsid w:val="003720F4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A09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556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41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21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1E"/>
    <w:rsid w:val="00396FB4"/>
    <w:rsid w:val="00397424"/>
    <w:rsid w:val="0039757D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78B"/>
    <w:rsid w:val="003A19E0"/>
    <w:rsid w:val="003A1DD5"/>
    <w:rsid w:val="003A2019"/>
    <w:rsid w:val="003A2773"/>
    <w:rsid w:val="003A2D39"/>
    <w:rsid w:val="003A2F91"/>
    <w:rsid w:val="003A2FE7"/>
    <w:rsid w:val="003A33DA"/>
    <w:rsid w:val="003A34C4"/>
    <w:rsid w:val="003A36CA"/>
    <w:rsid w:val="003A4259"/>
    <w:rsid w:val="003A42BB"/>
    <w:rsid w:val="003A42E8"/>
    <w:rsid w:val="003A435A"/>
    <w:rsid w:val="003A45F5"/>
    <w:rsid w:val="003A45FB"/>
    <w:rsid w:val="003A48FC"/>
    <w:rsid w:val="003A4E82"/>
    <w:rsid w:val="003A5718"/>
    <w:rsid w:val="003A590E"/>
    <w:rsid w:val="003A6162"/>
    <w:rsid w:val="003A6330"/>
    <w:rsid w:val="003A65E0"/>
    <w:rsid w:val="003A67EA"/>
    <w:rsid w:val="003A6BC9"/>
    <w:rsid w:val="003A73A8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3D5"/>
    <w:rsid w:val="003B560A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343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6C"/>
    <w:rsid w:val="003C2FF1"/>
    <w:rsid w:val="003C2FFB"/>
    <w:rsid w:val="003C30C6"/>
    <w:rsid w:val="003C369D"/>
    <w:rsid w:val="003C3B73"/>
    <w:rsid w:val="003C4002"/>
    <w:rsid w:val="003C4250"/>
    <w:rsid w:val="003C4363"/>
    <w:rsid w:val="003C4423"/>
    <w:rsid w:val="003C4753"/>
    <w:rsid w:val="003C4952"/>
    <w:rsid w:val="003C4BF3"/>
    <w:rsid w:val="003C4D16"/>
    <w:rsid w:val="003C4D8C"/>
    <w:rsid w:val="003C4F25"/>
    <w:rsid w:val="003C592E"/>
    <w:rsid w:val="003C593C"/>
    <w:rsid w:val="003C5F00"/>
    <w:rsid w:val="003C6200"/>
    <w:rsid w:val="003C6580"/>
    <w:rsid w:val="003C66F9"/>
    <w:rsid w:val="003C6E09"/>
    <w:rsid w:val="003C6F32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98D"/>
    <w:rsid w:val="003D2A2B"/>
    <w:rsid w:val="003D2C08"/>
    <w:rsid w:val="003D2D70"/>
    <w:rsid w:val="003D31F5"/>
    <w:rsid w:val="003D3201"/>
    <w:rsid w:val="003D34D8"/>
    <w:rsid w:val="003D3508"/>
    <w:rsid w:val="003D3666"/>
    <w:rsid w:val="003D39A6"/>
    <w:rsid w:val="003D3F75"/>
    <w:rsid w:val="003D42A0"/>
    <w:rsid w:val="003D4330"/>
    <w:rsid w:val="003D4350"/>
    <w:rsid w:val="003D4409"/>
    <w:rsid w:val="003D4456"/>
    <w:rsid w:val="003D4632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D8E"/>
    <w:rsid w:val="003E0F2A"/>
    <w:rsid w:val="003E1072"/>
    <w:rsid w:val="003E12B1"/>
    <w:rsid w:val="003E1304"/>
    <w:rsid w:val="003E149E"/>
    <w:rsid w:val="003E1748"/>
    <w:rsid w:val="003E187F"/>
    <w:rsid w:val="003E18AD"/>
    <w:rsid w:val="003E19B9"/>
    <w:rsid w:val="003E1C2E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4CF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081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585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A3"/>
    <w:rsid w:val="003F680A"/>
    <w:rsid w:val="003F6853"/>
    <w:rsid w:val="003F6930"/>
    <w:rsid w:val="003F6ACE"/>
    <w:rsid w:val="003F6C7B"/>
    <w:rsid w:val="003F6E02"/>
    <w:rsid w:val="003F6E86"/>
    <w:rsid w:val="003F6F1A"/>
    <w:rsid w:val="003F73A0"/>
    <w:rsid w:val="003F75DD"/>
    <w:rsid w:val="003F7DFF"/>
    <w:rsid w:val="00400032"/>
    <w:rsid w:val="0040015E"/>
    <w:rsid w:val="00400427"/>
    <w:rsid w:val="00400DAF"/>
    <w:rsid w:val="004010CF"/>
    <w:rsid w:val="004012FA"/>
    <w:rsid w:val="004017C6"/>
    <w:rsid w:val="00401907"/>
    <w:rsid w:val="00401D9D"/>
    <w:rsid w:val="004021C9"/>
    <w:rsid w:val="004024AB"/>
    <w:rsid w:val="004026C5"/>
    <w:rsid w:val="004028D6"/>
    <w:rsid w:val="00402F2C"/>
    <w:rsid w:val="0040303D"/>
    <w:rsid w:val="0040322B"/>
    <w:rsid w:val="004032B9"/>
    <w:rsid w:val="004033DA"/>
    <w:rsid w:val="0040377C"/>
    <w:rsid w:val="0040379F"/>
    <w:rsid w:val="00403805"/>
    <w:rsid w:val="00403824"/>
    <w:rsid w:val="00403F25"/>
    <w:rsid w:val="00404187"/>
    <w:rsid w:val="0040495B"/>
    <w:rsid w:val="00404AE9"/>
    <w:rsid w:val="00404BFB"/>
    <w:rsid w:val="00405194"/>
    <w:rsid w:val="00405310"/>
    <w:rsid w:val="00405898"/>
    <w:rsid w:val="00405AFF"/>
    <w:rsid w:val="00405B2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644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AF0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C2C"/>
    <w:rsid w:val="00414E4B"/>
    <w:rsid w:val="004150B8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96A"/>
    <w:rsid w:val="00416A66"/>
    <w:rsid w:val="00416DCB"/>
    <w:rsid w:val="00416F77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108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67"/>
    <w:rsid w:val="0043189C"/>
    <w:rsid w:val="0043193A"/>
    <w:rsid w:val="00431C6C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8DB"/>
    <w:rsid w:val="00433C6F"/>
    <w:rsid w:val="00433F45"/>
    <w:rsid w:val="00434583"/>
    <w:rsid w:val="00434754"/>
    <w:rsid w:val="0043480E"/>
    <w:rsid w:val="004349D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6B2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73B"/>
    <w:rsid w:val="00440EA5"/>
    <w:rsid w:val="00440EC4"/>
    <w:rsid w:val="0044131C"/>
    <w:rsid w:val="0044142F"/>
    <w:rsid w:val="004416FF"/>
    <w:rsid w:val="00441890"/>
    <w:rsid w:val="00441A51"/>
    <w:rsid w:val="004425C2"/>
    <w:rsid w:val="00442824"/>
    <w:rsid w:val="00442FFB"/>
    <w:rsid w:val="004430FD"/>
    <w:rsid w:val="00443C5E"/>
    <w:rsid w:val="00443CDE"/>
    <w:rsid w:val="00443CF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72A"/>
    <w:rsid w:val="00446E42"/>
    <w:rsid w:val="00447291"/>
    <w:rsid w:val="00447323"/>
    <w:rsid w:val="00447486"/>
    <w:rsid w:val="004478C4"/>
    <w:rsid w:val="00447CE6"/>
    <w:rsid w:val="00450778"/>
    <w:rsid w:val="0045081A"/>
    <w:rsid w:val="00450B28"/>
    <w:rsid w:val="00450D3B"/>
    <w:rsid w:val="0045107D"/>
    <w:rsid w:val="004513BD"/>
    <w:rsid w:val="00451443"/>
    <w:rsid w:val="0045162A"/>
    <w:rsid w:val="004518A2"/>
    <w:rsid w:val="004518D5"/>
    <w:rsid w:val="004519BF"/>
    <w:rsid w:val="00451B06"/>
    <w:rsid w:val="00451BEB"/>
    <w:rsid w:val="004527C0"/>
    <w:rsid w:val="00452EC3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292"/>
    <w:rsid w:val="004553ED"/>
    <w:rsid w:val="004559BB"/>
    <w:rsid w:val="00455C09"/>
    <w:rsid w:val="00455D5C"/>
    <w:rsid w:val="00455F54"/>
    <w:rsid w:val="00456114"/>
    <w:rsid w:val="00456189"/>
    <w:rsid w:val="0045672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AC8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1E2"/>
    <w:rsid w:val="0046434B"/>
    <w:rsid w:val="00464374"/>
    <w:rsid w:val="00464513"/>
    <w:rsid w:val="00464919"/>
    <w:rsid w:val="00464A14"/>
    <w:rsid w:val="00464A54"/>
    <w:rsid w:val="00464EE0"/>
    <w:rsid w:val="004651BC"/>
    <w:rsid w:val="0046543D"/>
    <w:rsid w:val="00465461"/>
    <w:rsid w:val="00465467"/>
    <w:rsid w:val="00465573"/>
    <w:rsid w:val="004658C3"/>
    <w:rsid w:val="00465AAF"/>
    <w:rsid w:val="00465EB3"/>
    <w:rsid w:val="004660F6"/>
    <w:rsid w:val="00466292"/>
    <w:rsid w:val="0046645E"/>
    <w:rsid w:val="0046681F"/>
    <w:rsid w:val="00466C21"/>
    <w:rsid w:val="00467623"/>
    <w:rsid w:val="00467670"/>
    <w:rsid w:val="00467716"/>
    <w:rsid w:val="00467838"/>
    <w:rsid w:val="004678C0"/>
    <w:rsid w:val="00467C4C"/>
    <w:rsid w:val="00467F5F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9F"/>
    <w:rsid w:val="004727D8"/>
    <w:rsid w:val="00472ACB"/>
    <w:rsid w:val="00472D83"/>
    <w:rsid w:val="0047301D"/>
    <w:rsid w:val="004730B8"/>
    <w:rsid w:val="004733E9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10"/>
    <w:rsid w:val="00475F90"/>
    <w:rsid w:val="004768BD"/>
    <w:rsid w:val="00476A2B"/>
    <w:rsid w:val="00476AB6"/>
    <w:rsid w:val="00476D8B"/>
    <w:rsid w:val="00476EAE"/>
    <w:rsid w:val="00476FC4"/>
    <w:rsid w:val="00477408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9CB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5F13"/>
    <w:rsid w:val="00485F1A"/>
    <w:rsid w:val="0048620B"/>
    <w:rsid w:val="004862DE"/>
    <w:rsid w:val="00486CF2"/>
    <w:rsid w:val="00486EC5"/>
    <w:rsid w:val="00487056"/>
    <w:rsid w:val="00487442"/>
    <w:rsid w:val="004877EB"/>
    <w:rsid w:val="00487BB8"/>
    <w:rsid w:val="00487C51"/>
    <w:rsid w:val="00487F28"/>
    <w:rsid w:val="00490649"/>
    <w:rsid w:val="0049093B"/>
    <w:rsid w:val="00490A52"/>
    <w:rsid w:val="00490AA1"/>
    <w:rsid w:val="00490DB0"/>
    <w:rsid w:val="00490E94"/>
    <w:rsid w:val="00490EE3"/>
    <w:rsid w:val="00491334"/>
    <w:rsid w:val="0049143D"/>
    <w:rsid w:val="00491728"/>
    <w:rsid w:val="004918A0"/>
    <w:rsid w:val="004924E5"/>
    <w:rsid w:val="00492619"/>
    <w:rsid w:val="00492B90"/>
    <w:rsid w:val="00492D3C"/>
    <w:rsid w:val="00492ECB"/>
    <w:rsid w:val="00492F90"/>
    <w:rsid w:val="0049349F"/>
    <w:rsid w:val="004935A4"/>
    <w:rsid w:val="0049391D"/>
    <w:rsid w:val="004939F9"/>
    <w:rsid w:val="00493BE1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CE"/>
    <w:rsid w:val="00495EE4"/>
    <w:rsid w:val="004961DB"/>
    <w:rsid w:val="0049653E"/>
    <w:rsid w:val="0049681D"/>
    <w:rsid w:val="00496BEF"/>
    <w:rsid w:val="0049751D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8D9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4AA"/>
    <w:rsid w:val="004A5667"/>
    <w:rsid w:val="004A57FC"/>
    <w:rsid w:val="004A58A7"/>
    <w:rsid w:val="004A62AF"/>
    <w:rsid w:val="004A705C"/>
    <w:rsid w:val="004A717D"/>
    <w:rsid w:val="004A71FB"/>
    <w:rsid w:val="004A7276"/>
    <w:rsid w:val="004A7447"/>
    <w:rsid w:val="004A74E1"/>
    <w:rsid w:val="004A78E8"/>
    <w:rsid w:val="004A7EE7"/>
    <w:rsid w:val="004A7FB0"/>
    <w:rsid w:val="004B028F"/>
    <w:rsid w:val="004B055C"/>
    <w:rsid w:val="004B0706"/>
    <w:rsid w:val="004B0770"/>
    <w:rsid w:val="004B0787"/>
    <w:rsid w:val="004B0C01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2F6"/>
    <w:rsid w:val="004B3756"/>
    <w:rsid w:val="004B3A42"/>
    <w:rsid w:val="004B3C3F"/>
    <w:rsid w:val="004B4433"/>
    <w:rsid w:val="004B45A2"/>
    <w:rsid w:val="004B4A0F"/>
    <w:rsid w:val="004B4AA2"/>
    <w:rsid w:val="004B4AAC"/>
    <w:rsid w:val="004B4BE9"/>
    <w:rsid w:val="004B4C67"/>
    <w:rsid w:val="004B50E0"/>
    <w:rsid w:val="004B55EC"/>
    <w:rsid w:val="004B5725"/>
    <w:rsid w:val="004B5787"/>
    <w:rsid w:val="004B5E6E"/>
    <w:rsid w:val="004B5F75"/>
    <w:rsid w:val="004B5F94"/>
    <w:rsid w:val="004B6069"/>
    <w:rsid w:val="004B6219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9E7"/>
    <w:rsid w:val="004C0B5B"/>
    <w:rsid w:val="004C0DD0"/>
    <w:rsid w:val="004C0E67"/>
    <w:rsid w:val="004C0E8D"/>
    <w:rsid w:val="004C0F99"/>
    <w:rsid w:val="004C1233"/>
    <w:rsid w:val="004C130D"/>
    <w:rsid w:val="004C1599"/>
    <w:rsid w:val="004C1624"/>
    <w:rsid w:val="004C1BF4"/>
    <w:rsid w:val="004C1FE3"/>
    <w:rsid w:val="004C22CC"/>
    <w:rsid w:val="004C2371"/>
    <w:rsid w:val="004C2B23"/>
    <w:rsid w:val="004C2C4E"/>
    <w:rsid w:val="004C2CEB"/>
    <w:rsid w:val="004C2F01"/>
    <w:rsid w:val="004C3012"/>
    <w:rsid w:val="004C30A8"/>
    <w:rsid w:val="004C311C"/>
    <w:rsid w:val="004C3449"/>
    <w:rsid w:val="004C3472"/>
    <w:rsid w:val="004C34E8"/>
    <w:rsid w:val="004C380B"/>
    <w:rsid w:val="004C3C51"/>
    <w:rsid w:val="004C4384"/>
    <w:rsid w:val="004C45F6"/>
    <w:rsid w:val="004C468E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5F0C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5"/>
    <w:rsid w:val="004D363A"/>
    <w:rsid w:val="004D3B6F"/>
    <w:rsid w:val="004D3F15"/>
    <w:rsid w:val="004D44B1"/>
    <w:rsid w:val="004D4968"/>
    <w:rsid w:val="004D4977"/>
    <w:rsid w:val="004D4A8A"/>
    <w:rsid w:val="004D4AC3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3F3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7AE"/>
    <w:rsid w:val="004E58DD"/>
    <w:rsid w:val="004E5A32"/>
    <w:rsid w:val="004E5C61"/>
    <w:rsid w:val="004E5D6A"/>
    <w:rsid w:val="004E601D"/>
    <w:rsid w:val="004E6158"/>
    <w:rsid w:val="004E6184"/>
    <w:rsid w:val="004E624C"/>
    <w:rsid w:val="004E63C9"/>
    <w:rsid w:val="004E63FE"/>
    <w:rsid w:val="004E6401"/>
    <w:rsid w:val="004E6812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0A3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6D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C0"/>
    <w:rsid w:val="004F46D8"/>
    <w:rsid w:val="004F4760"/>
    <w:rsid w:val="004F4DAC"/>
    <w:rsid w:val="004F4E25"/>
    <w:rsid w:val="004F4E53"/>
    <w:rsid w:val="004F4EBA"/>
    <w:rsid w:val="004F55A2"/>
    <w:rsid w:val="004F58AB"/>
    <w:rsid w:val="004F5EF5"/>
    <w:rsid w:val="004F66FA"/>
    <w:rsid w:val="004F67A9"/>
    <w:rsid w:val="004F6AFE"/>
    <w:rsid w:val="004F6D0A"/>
    <w:rsid w:val="004F6F20"/>
    <w:rsid w:val="004F7373"/>
    <w:rsid w:val="004F73A5"/>
    <w:rsid w:val="004F7447"/>
    <w:rsid w:val="004F747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CE6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FF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9FC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1FA5"/>
    <w:rsid w:val="00532462"/>
    <w:rsid w:val="00532B16"/>
    <w:rsid w:val="00532C9D"/>
    <w:rsid w:val="00532DBB"/>
    <w:rsid w:val="00533215"/>
    <w:rsid w:val="00533482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50E"/>
    <w:rsid w:val="005417A0"/>
    <w:rsid w:val="00541873"/>
    <w:rsid w:val="0054199D"/>
    <w:rsid w:val="00541E2B"/>
    <w:rsid w:val="00542280"/>
    <w:rsid w:val="005424B2"/>
    <w:rsid w:val="005429D2"/>
    <w:rsid w:val="00542D03"/>
    <w:rsid w:val="00542E1B"/>
    <w:rsid w:val="00542F16"/>
    <w:rsid w:val="00543639"/>
    <w:rsid w:val="005436D7"/>
    <w:rsid w:val="00543703"/>
    <w:rsid w:val="00543A66"/>
    <w:rsid w:val="00543A83"/>
    <w:rsid w:val="00543D52"/>
    <w:rsid w:val="00544220"/>
    <w:rsid w:val="005444D2"/>
    <w:rsid w:val="00544C33"/>
    <w:rsid w:val="00545106"/>
    <w:rsid w:val="005451A9"/>
    <w:rsid w:val="00545266"/>
    <w:rsid w:val="0054556F"/>
    <w:rsid w:val="005457EC"/>
    <w:rsid w:val="00545A3E"/>
    <w:rsid w:val="00545B4E"/>
    <w:rsid w:val="00545C3D"/>
    <w:rsid w:val="00545DA4"/>
    <w:rsid w:val="00545E6A"/>
    <w:rsid w:val="00545FAB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D66"/>
    <w:rsid w:val="00551E1E"/>
    <w:rsid w:val="00551E52"/>
    <w:rsid w:val="00552038"/>
    <w:rsid w:val="0055221D"/>
    <w:rsid w:val="0055233E"/>
    <w:rsid w:val="00552569"/>
    <w:rsid w:val="005526F2"/>
    <w:rsid w:val="00552FF4"/>
    <w:rsid w:val="0055301A"/>
    <w:rsid w:val="00553093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5E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56"/>
    <w:rsid w:val="00560DDA"/>
    <w:rsid w:val="00560F9A"/>
    <w:rsid w:val="00561231"/>
    <w:rsid w:val="00561250"/>
    <w:rsid w:val="0056134D"/>
    <w:rsid w:val="005617E8"/>
    <w:rsid w:val="00561A95"/>
    <w:rsid w:val="00561B86"/>
    <w:rsid w:val="00561BF6"/>
    <w:rsid w:val="00561E4A"/>
    <w:rsid w:val="00561F6A"/>
    <w:rsid w:val="005625FE"/>
    <w:rsid w:val="00562CDC"/>
    <w:rsid w:val="0056332A"/>
    <w:rsid w:val="00563855"/>
    <w:rsid w:val="00563900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6B6D"/>
    <w:rsid w:val="00566F82"/>
    <w:rsid w:val="00566FEB"/>
    <w:rsid w:val="0056719E"/>
    <w:rsid w:val="00570184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E97"/>
    <w:rsid w:val="00572370"/>
    <w:rsid w:val="00572583"/>
    <w:rsid w:val="00572643"/>
    <w:rsid w:val="00572E58"/>
    <w:rsid w:val="00572F26"/>
    <w:rsid w:val="00572F28"/>
    <w:rsid w:val="00572F7E"/>
    <w:rsid w:val="005730FF"/>
    <w:rsid w:val="005732CD"/>
    <w:rsid w:val="00573379"/>
    <w:rsid w:val="0057337E"/>
    <w:rsid w:val="00573715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C55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693"/>
    <w:rsid w:val="00584F8D"/>
    <w:rsid w:val="00585015"/>
    <w:rsid w:val="00585932"/>
    <w:rsid w:val="005859D4"/>
    <w:rsid w:val="00585A7B"/>
    <w:rsid w:val="00585C3A"/>
    <w:rsid w:val="0058628A"/>
    <w:rsid w:val="005863AF"/>
    <w:rsid w:val="0058650E"/>
    <w:rsid w:val="00586897"/>
    <w:rsid w:val="00587117"/>
    <w:rsid w:val="005871B9"/>
    <w:rsid w:val="00587450"/>
    <w:rsid w:val="0058759B"/>
    <w:rsid w:val="00587649"/>
    <w:rsid w:val="0058764D"/>
    <w:rsid w:val="00587E6F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00C"/>
    <w:rsid w:val="00593396"/>
    <w:rsid w:val="0059390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4D9"/>
    <w:rsid w:val="005A1D03"/>
    <w:rsid w:val="005A2174"/>
    <w:rsid w:val="005A2229"/>
    <w:rsid w:val="005A2BB3"/>
    <w:rsid w:val="005A3152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5CEF"/>
    <w:rsid w:val="005A5D6E"/>
    <w:rsid w:val="005A611A"/>
    <w:rsid w:val="005A674D"/>
    <w:rsid w:val="005A682A"/>
    <w:rsid w:val="005A6A3A"/>
    <w:rsid w:val="005A6FA1"/>
    <w:rsid w:val="005A727F"/>
    <w:rsid w:val="005A7471"/>
    <w:rsid w:val="005A76BA"/>
    <w:rsid w:val="005A7F72"/>
    <w:rsid w:val="005B0604"/>
    <w:rsid w:val="005B1C68"/>
    <w:rsid w:val="005B1F54"/>
    <w:rsid w:val="005B2538"/>
    <w:rsid w:val="005B2735"/>
    <w:rsid w:val="005B2B0A"/>
    <w:rsid w:val="005B2B68"/>
    <w:rsid w:val="005B2D07"/>
    <w:rsid w:val="005B2D4D"/>
    <w:rsid w:val="005B2EB8"/>
    <w:rsid w:val="005B355C"/>
    <w:rsid w:val="005B385E"/>
    <w:rsid w:val="005B3C58"/>
    <w:rsid w:val="005B3C7C"/>
    <w:rsid w:val="005B4019"/>
    <w:rsid w:val="005B4911"/>
    <w:rsid w:val="005B4B75"/>
    <w:rsid w:val="005B4C5C"/>
    <w:rsid w:val="005B4E3D"/>
    <w:rsid w:val="005B4E83"/>
    <w:rsid w:val="005B53F9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C08"/>
    <w:rsid w:val="005C2131"/>
    <w:rsid w:val="005C2144"/>
    <w:rsid w:val="005C2B79"/>
    <w:rsid w:val="005C3016"/>
    <w:rsid w:val="005C376D"/>
    <w:rsid w:val="005C3A65"/>
    <w:rsid w:val="005C3CDF"/>
    <w:rsid w:val="005C469A"/>
    <w:rsid w:val="005C48F8"/>
    <w:rsid w:val="005C4A73"/>
    <w:rsid w:val="005C4B4D"/>
    <w:rsid w:val="005C4D48"/>
    <w:rsid w:val="005C4DE3"/>
    <w:rsid w:val="005C5379"/>
    <w:rsid w:val="005C56B4"/>
    <w:rsid w:val="005C5757"/>
    <w:rsid w:val="005C5849"/>
    <w:rsid w:val="005C5A67"/>
    <w:rsid w:val="005C63F0"/>
    <w:rsid w:val="005C681B"/>
    <w:rsid w:val="005C698C"/>
    <w:rsid w:val="005C69A1"/>
    <w:rsid w:val="005C7340"/>
    <w:rsid w:val="005C772D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037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F1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7E3"/>
    <w:rsid w:val="005E11F9"/>
    <w:rsid w:val="005E1385"/>
    <w:rsid w:val="005E1393"/>
    <w:rsid w:val="005E168B"/>
    <w:rsid w:val="005E1775"/>
    <w:rsid w:val="005E17C5"/>
    <w:rsid w:val="005E1A58"/>
    <w:rsid w:val="005E1C06"/>
    <w:rsid w:val="005E1D4D"/>
    <w:rsid w:val="005E1F3B"/>
    <w:rsid w:val="005E20E3"/>
    <w:rsid w:val="005E2669"/>
    <w:rsid w:val="005E26B7"/>
    <w:rsid w:val="005E2C68"/>
    <w:rsid w:val="005E2E2C"/>
    <w:rsid w:val="005E2FA0"/>
    <w:rsid w:val="005E308C"/>
    <w:rsid w:val="005E30F8"/>
    <w:rsid w:val="005E31F2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6B6B"/>
    <w:rsid w:val="005E7567"/>
    <w:rsid w:val="005E7698"/>
    <w:rsid w:val="005E76F5"/>
    <w:rsid w:val="005E7C06"/>
    <w:rsid w:val="005E7C8D"/>
    <w:rsid w:val="005E7E31"/>
    <w:rsid w:val="005F031E"/>
    <w:rsid w:val="005F0B4C"/>
    <w:rsid w:val="005F0B53"/>
    <w:rsid w:val="005F0C46"/>
    <w:rsid w:val="005F15BA"/>
    <w:rsid w:val="005F1E42"/>
    <w:rsid w:val="005F1FE4"/>
    <w:rsid w:val="005F2152"/>
    <w:rsid w:val="005F216E"/>
    <w:rsid w:val="005F28F7"/>
    <w:rsid w:val="005F2CD8"/>
    <w:rsid w:val="005F2FA6"/>
    <w:rsid w:val="005F327D"/>
    <w:rsid w:val="005F369B"/>
    <w:rsid w:val="005F3A38"/>
    <w:rsid w:val="005F3F7F"/>
    <w:rsid w:val="005F401B"/>
    <w:rsid w:val="005F40E5"/>
    <w:rsid w:val="005F4364"/>
    <w:rsid w:val="005F46D9"/>
    <w:rsid w:val="005F4950"/>
    <w:rsid w:val="005F4FAF"/>
    <w:rsid w:val="005F509E"/>
    <w:rsid w:val="005F50D5"/>
    <w:rsid w:val="005F51DA"/>
    <w:rsid w:val="005F54E0"/>
    <w:rsid w:val="005F5969"/>
    <w:rsid w:val="005F5FFC"/>
    <w:rsid w:val="005F660A"/>
    <w:rsid w:val="005F6697"/>
    <w:rsid w:val="005F6B01"/>
    <w:rsid w:val="005F6C51"/>
    <w:rsid w:val="005F6F9C"/>
    <w:rsid w:val="005F6FFC"/>
    <w:rsid w:val="005F7504"/>
    <w:rsid w:val="005F7535"/>
    <w:rsid w:val="005F7F11"/>
    <w:rsid w:val="006004DE"/>
    <w:rsid w:val="006008BE"/>
    <w:rsid w:val="00601072"/>
    <w:rsid w:val="006012F9"/>
    <w:rsid w:val="0060139A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815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630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780"/>
    <w:rsid w:val="00611034"/>
    <w:rsid w:val="006112CB"/>
    <w:rsid w:val="006113A9"/>
    <w:rsid w:val="00611960"/>
    <w:rsid w:val="006120AC"/>
    <w:rsid w:val="006126E9"/>
    <w:rsid w:val="006128B4"/>
    <w:rsid w:val="00612B4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74"/>
    <w:rsid w:val="006162DC"/>
    <w:rsid w:val="00616449"/>
    <w:rsid w:val="00616885"/>
    <w:rsid w:val="0061717F"/>
    <w:rsid w:val="006171DC"/>
    <w:rsid w:val="006175CF"/>
    <w:rsid w:val="0062016A"/>
    <w:rsid w:val="00620172"/>
    <w:rsid w:val="006201A2"/>
    <w:rsid w:val="00620254"/>
    <w:rsid w:val="006204D8"/>
    <w:rsid w:val="00620504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8FE"/>
    <w:rsid w:val="00622D2F"/>
    <w:rsid w:val="00623427"/>
    <w:rsid w:val="00623859"/>
    <w:rsid w:val="00623B99"/>
    <w:rsid w:val="00623E94"/>
    <w:rsid w:val="00623EF3"/>
    <w:rsid w:val="0062406D"/>
    <w:rsid w:val="0062424C"/>
    <w:rsid w:val="0062427E"/>
    <w:rsid w:val="00624AFA"/>
    <w:rsid w:val="00624C6E"/>
    <w:rsid w:val="00624CA5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6F8C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243"/>
    <w:rsid w:val="00631692"/>
    <w:rsid w:val="00631826"/>
    <w:rsid w:val="00631990"/>
    <w:rsid w:val="00631C1D"/>
    <w:rsid w:val="00631DA3"/>
    <w:rsid w:val="00632107"/>
    <w:rsid w:val="00632507"/>
    <w:rsid w:val="0063251F"/>
    <w:rsid w:val="006326BC"/>
    <w:rsid w:val="00632927"/>
    <w:rsid w:val="00632A0E"/>
    <w:rsid w:val="00632A4C"/>
    <w:rsid w:val="00632DA2"/>
    <w:rsid w:val="00632EB1"/>
    <w:rsid w:val="00633469"/>
    <w:rsid w:val="0063361D"/>
    <w:rsid w:val="00633811"/>
    <w:rsid w:val="00633951"/>
    <w:rsid w:val="00633965"/>
    <w:rsid w:val="00633B5E"/>
    <w:rsid w:val="00633C0A"/>
    <w:rsid w:val="00633D62"/>
    <w:rsid w:val="00633E19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49"/>
    <w:rsid w:val="00637AAC"/>
    <w:rsid w:val="00637B72"/>
    <w:rsid w:val="00637C24"/>
    <w:rsid w:val="00637E00"/>
    <w:rsid w:val="006401C6"/>
    <w:rsid w:val="00640207"/>
    <w:rsid w:val="00640222"/>
    <w:rsid w:val="00640226"/>
    <w:rsid w:val="00640529"/>
    <w:rsid w:val="00640686"/>
    <w:rsid w:val="0064092B"/>
    <w:rsid w:val="006409F3"/>
    <w:rsid w:val="00641061"/>
    <w:rsid w:val="006413FA"/>
    <w:rsid w:val="006419E1"/>
    <w:rsid w:val="006419ED"/>
    <w:rsid w:val="00641BB3"/>
    <w:rsid w:val="00641BD5"/>
    <w:rsid w:val="00641F2A"/>
    <w:rsid w:val="0064218E"/>
    <w:rsid w:val="00642542"/>
    <w:rsid w:val="00642657"/>
    <w:rsid w:val="0064268F"/>
    <w:rsid w:val="00642D10"/>
    <w:rsid w:val="00642D63"/>
    <w:rsid w:val="006431F7"/>
    <w:rsid w:val="00643769"/>
    <w:rsid w:val="006437A9"/>
    <w:rsid w:val="00643973"/>
    <w:rsid w:val="0064414B"/>
    <w:rsid w:val="00644200"/>
    <w:rsid w:val="0064428B"/>
    <w:rsid w:val="00644511"/>
    <w:rsid w:val="0064469D"/>
    <w:rsid w:val="0064486C"/>
    <w:rsid w:val="0064498B"/>
    <w:rsid w:val="00644E60"/>
    <w:rsid w:val="0064552C"/>
    <w:rsid w:val="006457B7"/>
    <w:rsid w:val="00645B93"/>
    <w:rsid w:val="00645C7B"/>
    <w:rsid w:val="006462AE"/>
    <w:rsid w:val="00646556"/>
    <w:rsid w:val="006473FF"/>
    <w:rsid w:val="00647CB3"/>
    <w:rsid w:val="00647D60"/>
    <w:rsid w:val="00650150"/>
    <w:rsid w:val="00650854"/>
    <w:rsid w:val="006508EE"/>
    <w:rsid w:val="00650B81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2EB2"/>
    <w:rsid w:val="006530FC"/>
    <w:rsid w:val="00653148"/>
    <w:rsid w:val="00653273"/>
    <w:rsid w:val="00653365"/>
    <w:rsid w:val="0065373E"/>
    <w:rsid w:val="00653748"/>
    <w:rsid w:val="00653D5B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30B"/>
    <w:rsid w:val="00655780"/>
    <w:rsid w:val="0065594D"/>
    <w:rsid w:val="00655B0D"/>
    <w:rsid w:val="00655F76"/>
    <w:rsid w:val="0065619D"/>
    <w:rsid w:val="006561FF"/>
    <w:rsid w:val="006563A7"/>
    <w:rsid w:val="0065659B"/>
    <w:rsid w:val="00656884"/>
    <w:rsid w:val="00656AAE"/>
    <w:rsid w:val="00656C60"/>
    <w:rsid w:val="00656D6F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6B8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8F8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6BC0"/>
    <w:rsid w:val="006672FC"/>
    <w:rsid w:val="006673E3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FB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14"/>
    <w:rsid w:val="006767B8"/>
    <w:rsid w:val="00677133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0FF"/>
    <w:rsid w:val="006819F6"/>
    <w:rsid w:val="00681FC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B2"/>
    <w:rsid w:val="00683EF3"/>
    <w:rsid w:val="00684258"/>
    <w:rsid w:val="0068454E"/>
    <w:rsid w:val="006848A6"/>
    <w:rsid w:val="006848F7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A32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1EBE"/>
    <w:rsid w:val="00692346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622"/>
    <w:rsid w:val="0069693B"/>
    <w:rsid w:val="006969D6"/>
    <w:rsid w:val="00696A3A"/>
    <w:rsid w:val="00696C33"/>
    <w:rsid w:val="0069755C"/>
    <w:rsid w:val="006979DC"/>
    <w:rsid w:val="006979EF"/>
    <w:rsid w:val="00697C2C"/>
    <w:rsid w:val="006A01FA"/>
    <w:rsid w:val="006A05EF"/>
    <w:rsid w:val="006A08DC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77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73F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B7D"/>
    <w:rsid w:val="006B2C6B"/>
    <w:rsid w:val="006B3604"/>
    <w:rsid w:val="006B393F"/>
    <w:rsid w:val="006B3D66"/>
    <w:rsid w:val="006B3E55"/>
    <w:rsid w:val="006B41EB"/>
    <w:rsid w:val="006B42A5"/>
    <w:rsid w:val="006B43E9"/>
    <w:rsid w:val="006B4CD6"/>
    <w:rsid w:val="006B4D4E"/>
    <w:rsid w:val="006B5292"/>
    <w:rsid w:val="006B5AE6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8DE"/>
    <w:rsid w:val="006C1B3F"/>
    <w:rsid w:val="006C1E29"/>
    <w:rsid w:val="006C20C0"/>
    <w:rsid w:val="006C2837"/>
    <w:rsid w:val="006C2839"/>
    <w:rsid w:val="006C2A1C"/>
    <w:rsid w:val="006C2F89"/>
    <w:rsid w:val="006C341D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3A9B"/>
    <w:rsid w:val="006D43BD"/>
    <w:rsid w:val="006D47AB"/>
    <w:rsid w:val="006D47F5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44E"/>
    <w:rsid w:val="006D7598"/>
    <w:rsid w:val="006D7B93"/>
    <w:rsid w:val="006D7DAD"/>
    <w:rsid w:val="006E02A1"/>
    <w:rsid w:val="006E0AB3"/>
    <w:rsid w:val="006E0B16"/>
    <w:rsid w:val="006E0E60"/>
    <w:rsid w:val="006E0ED0"/>
    <w:rsid w:val="006E0EFC"/>
    <w:rsid w:val="006E1571"/>
    <w:rsid w:val="006E176F"/>
    <w:rsid w:val="006E1EE9"/>
    <w:rsid w:val="006E22CC"/>
    <w:rsid w:val="006E2405"/>
    <w:rsid w:val="006E260B"/>
    <w:rsid w:val="006E2AA6"/>
    <w:rsid w:val="006E2FBC"/>
    <w:rsid w:val="006E3938"/>
    <w:rsid w:val="006E3D3A"/>
    <w:rsid w:val="006E3FFF"/>
    <w:rsid w:val="006E4362"/>
    <w:rsid w:val="006E4469"/>
    <w:rsid w:val="006E459B"/>
    <w:rsid w:val="006E4782"/>
    <w:rsid w:val="006E4C63"/>
    <w:rsid w:val="006E4EC2"/>
    <w:rsid w:val="006E50DF"/>
    <w:rsid w:val="006E512D"/>
    <w:rsid w:val="006E5151"/>
    <w:rsid w:val="006E54EC"/>
    <w:rsid w:val="006E554E"/>
    <w:rsid w:val="006E5A48"/>
    <w:rsid w:val="006E5A4D"/>
    <w:rsid w:val="006E63EA"/>
    <w:rsid w:val="006E684A"/>
    <w:rsid w:val="006E6A05"/>
    <w:rsid w:val="006E6A86"/>
    <w:rsid w:val="006E6ACE"/>
    <w:rsid w:val="006E6CB1"/>
    <w:rsid w:val="006E6DA9"/>
    <w:rsid w:val="006E6F03"/>
    <w:rsid w:val="006E7090"/>
    <w:rsid w:val="006E71A8"/>
    <w:rsid w:val="006E7320"/>
    <w:rsid w:val="006E7496"/>
    <w:rsid w:val="006E78B5"/>
    <w:rsid w:val="006E78D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3BF"/>
    <w:rsid w:val="006F157E"/>
    <w:rsid w:val="006F1D6F"/>
    <w:rsid w:val="006F1D86"/>
    <w:rsid w:val="006F1FD9"/>
    <w:rsid w:val="006F22CB"/>
    <w:rsid w:val="006F291E"/>
    <w:rsid w:val="006F2E21"/>
    <w:rsid w:val="006F3052"/>
    <w:rsid w:val="006F314D"/>
    <w:rsid w:val="006F3623"/>
    <w:rsid w:val="006F362B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489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80D"/>
    <w:rsid w:val="00702BFC"/>
    <w:rsid w:val="00702DFC"/>
    <w:rsid w:val="00703112"/>
    <w:rsid w:val="007034BC"/>
    <w:rsid w:val="007035F6"/>
    <w:rsid w:val="007036E5"/>
    <w:rsid w:val="007038D5"/>
    <w:rsid w:val="00703C97"/>
    <w:rsid w:val="00703CF2"/>
    <w:rsid w:val="007047A7"/>
    <w:rsid w:val="007048DD"/>
    <w:rsid w:val="00704A33"/>
    <w:rsid w:val="00704DEB"/>
    <w:rsid w:val="00704F83"/>
    <w:rsid w:val="00705199"/>
    <w:rsid w:val="007052F3"/>
    <w:rsid w:val="0070535B"/>
    <w:rsid w:val="00705584"/>
    <w:rsid w:val="0070581F"/>
    <w:rsid w:val="00705966"/>
    <w:rsid w:val="00705C15"/>
    <w:rsid w:val="00705C26"/>
    <w:rsid w:val="00705E96"/>
    <w:rsid w:val="00706DFB"/>
    <w:rsid w:val="00706E08"/>
    <w:rsid w:val="0070711F"/>
    <w:rsid w:val="0070743B"/>
    <w:rsid w:val="00707AE0"/>
    <w:rsid w:val="00707CFF"/>
    <w:rsid w:val="0071007A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8AB"/>
    <w:rsid w:val="0071196B"/>
    <w:rsid w:val="00711A0F"/>
    <w:rsid w:val="00711AE4"/>
    <w:rsid w:val="00711D10"/>
    <w:rsid w:val="00711D73"/>
    <w:rsid w:val="00711E0C"/>
    <w:rsid w:val="00712A0F"/>
    <w:rsid w:val="00712FDB"/>
    <w:rsid w:val="0071340D"/>
    <w:rsid w:val="0071374D"/>
    <w:rsid w:val="007137FB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803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05"/>
    <w:rsid w:val="00724426"/>
    <w:rsid w:val="00725068"/>
    <w:rsid w:val="007250C0"/>
    <w:rsid w:val="007254A9"/>
    <w:rsid w:val="007254B1"/>
    <w:rsid w:val="007254D8"/>
    <w:rsid w:val="0072560E"/>
    <w:rsid w:val="007259B8"/>
    <w:rsid w:val="00725CB6"/>
    <w:rsid w:val="00725D75"/>
    <w:rsid w:val="00725DD2"/>
    <w:rsid w:val="0072602E"/>
    <w:rsid w:val="00726044"/>
    <w:rsid w:val="00726281"/>
    <w:rsid w:val="0072665F"/>
    <w:rsid w:val="00726661"/>
    <w:rsid w:val="00727DBD"/>
    <w:rsid w:val="00727E9F"/>
    <w:rsid w:val="00730302"/>
    <w:rsid w:val="00730508"/>
    <w:rsid w:val="0073073C"/>
    <w:rsid w:val="00731032"/>
    <w:rsid w:val="0073128B"/>
    <w:rsid w:val="0073171A"/>
    <w:rsid w:val="007318AB"/>
    <w:rsid w:val="00731A41"/>
    <w:rsid w:val="00731D37"/>
    <w:rsid w:val="00731E4B"/>
    <w:rsid w:val="00731E9C"/>
    <w:rsid w:val="00732209"/>
    <w:rsid w:val="00732321"/>
    <w:rsid w:val="007323FC"/>
    <w:rsid w:val="0073264D"/>
    <w:rsid w:val="00732E64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9C1"/>
    <w:rsid w:val="007356D0"/>
    <w:rsid w:val="0073587A"/>
    <w:rsid w:val="00735D07"/>
    <w:rsid w:val="0073637C"/>
    <w:rsid w:val="00736801"/>
    <w:rsid w:val="00736D7B"/>
    <w:rsid w:val="00736DC4"/>
    <w:rsid w:val="007372A3"/>
    <w:rsid w:val="007377ED"/>
    <w:rsid w:val="007379C8"/>
    <w:rsid w:val="00740698"/>
    <w:rsid w:val="007406C0"/>
    <w:rsid w:val="007409E8"/>
    <w:rsid w:val="00740AC1"/>
    <w:rsid w:val="00740B3A"/>
    <w:rsid w:val="00740CD3"/>
    <w:rsid w:val="00740DA4"/>
    <w:rsid w:val="0074108B"/>
    <w:rsid w:val="007412E5"/>
    <w:rsid w:val="0074178F"/>
    <w:rsid w:val="007419FC"/>
    <w:rsid w:val="007420C9"/>
    <w:rsid w:val="00742235"/>
    <w:rsid w:val="007422B2"/>
    <w:rsid w:val="007423E7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6A1E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0CF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0F8"/>
    <w:rsid w:val="007604E2"/>
    <w:rsid w:val="00760756"/>
    <w:rsid w:val="007608B3"/>
    <w:rsid w:val="00760D79"/>
    <w:rsid w:val="00760E75"/>
    <w:rsid w:val="00761034"/>
    <w:rsid w:val="007610D7"/>
    <w:rsid w:val="0076131B"/>
    <w:rsid w:val="007613AF"/>
    <w:rsid w:val="00761488"/>
    <w:rsid w:val="00761520"/>
    <w:rsid w:val="007619FB"/>
    <w:rsid w:val="007619FE"/>
    <w:rsid w:val="0076200C"/>
    <w:rsid w:val="007624B0"/>
    <w:rsid w:val="007624B9"/>
    <w:rsid w:val="00762924"/>
    <w:rsid w:val="0076295C"/>
    <w:rsid w:val="00762A84"/>
    <w:rsid w:val="00762E3F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95"/>
    <w:rsid w:val="007718CC"/>
    <w:rsid w:val="007719DC"/>
    <w:rsid w:val="00771A9F"/>
    <w:rsid w:val="007721AD"/>
    <w:rsid w:val="00772AF4"/>
    <w:rsid w:val="00772C97"/>
    <w:rsid w:val="00772D15"/>
    <w:rsid w:val="00772DC3"/>
    <w:rsid w:val="00772E2D"/>
    <w:rsid w:val="007733C4"/>
    <w:rsid w:val="00773705"/>
    <w:rsid w:val="00773C06"/>
    <w:rsid w:val="00773EEF"/>
    <w:rsid w:val="007740B5"/>
    <w:rsid w:val="007743A1"/>
    <w:rsid w:val="007744EF"/>
    <w:rsid w:val="00774836"/>
    <w:rsid w:val="00774F35"/>
    <w:rsid w:val="00774F8B"/>
    <w:rsid w:val="007750DC"/>
    <w:rsid w:val="00775330"/>
    <w:rsid w:val="007756ED"/>
    <w:rsid w:val="00775A79"/>
    <w:rsid w:val="00775BAA"/>
    <w:rsid w:val="00775CE8"/>
    <w:rsid w:val="00775D0E"/>
    <w:rsid w:val="00775D4D"/>
    <w:rsid w:val="00775EFD"/>
    <w:rsid w:val="00775F11"/>
    <w:rsid w:val="007760CB"/>
    <w:rsid w:val="007762CD"/>
    <w:rsid w:val="007763F7"/>
    <w:rsid w:val="007768F2"/>
    <w:rsid w:val="00776C25"/>
    <w:rsid w:val="00776E9E"/>
    <w:rsid w:val="00777053"/>
    <w:rsid w:val="007775EB"/>
    <w:rsid w:val="007777C3"/>
    <w:rsid w:val="00777848"/>
    <w:rsid w:val="00777CD9"/>
    <w:rsid w:val="00777EE9"/>
    <w:rsid w:val="00780657"/>
    <w:rsid w:val="00780871"/>
    <w:rsid w:val="00780980"/>
    <w:rsid w:val="007809E1"/>
    <w:rsid w:val="00780B2B"/>
    <w:rsid w:val="00780B86"/>
    <w:rsid w:val="00780FD1"/>
    <w:rsid w:val="00781089"/>
    <w:rsid w:val="0078109E"/>
    <w:rsid w:val="0078146E"/>
    <w:rsid w:val="00781633"/>
    <w:rsid w:val="0078165E"/>
    <w:rsid w:val="007816FD"/>
    <w:rsid w:val="007817BB"/>
    <w:rsid w:val="00781B69"/>
    <w:rsid w:val="00781B9A"/>
    <w:rsid w:val="00781DAD"/>
    <w:rsid w:val="00781FF1"/>
    <w:rsid w:val="00782266"/>
    <w:rsid w:val="007822AF"/>
    <w:rsid w:val="0078243D"/>
    <w:rsid w:val="00782983"/>
    <w:rsid w:val="00782A4D"/>
    <w:rsid w:val="00782B9C"/>
    <w:rsid w:val="00782D8A"/>
    <w:rsid w:val="00783171"/>
    <w:rsid w:val="00783315"/>
    <w:rsid w:val="007833C3"/>
    <w:rsid w:val="007835B8"/>
    <w:rsid w:val="007837BE"/>
    <w:rsid w:val="0078380D"/>
    <w:rsid w:val="00783A3B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520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FF1"/>
    <w:rsid w:val="0079051B"/>
    <w:rsid w:val="00790E21"/>
    <w:rsid w:val="0079100E"/>
    <w:rsid w:val="007916D2"/>
    <w:rsid w:val="00791ADE"/>
    <w:rsid w:val="00791BEA"/>
    <w:rsid w:val="00791E7B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5D6C"/>
    <w:rsid w:val="0079601B"/>
    <w:rsid w:val="007961D2"/>
    <w:rsid w:val="00796258"/>
    <w:rsid w:val="007962E1"/>
    <w:rsid w:val="00796504"/>
    <w:rsid w:val="0079663F"/>
    <w:rsid w:val="007966CF"/>
    <w:rsid w:val="007968C9"/>
    <w:rsid w:val="00796F91"/>
    <w:rsid w:val="0079765C"/>
    <w:rsid w:val="0079771E"/>
    <w:rsid w:val="00797980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27A"/>
    <w:rsid w:val="007A2BFF"/>
    <w:rsid w:val="007A2DE7"/>
    <w:rsid w:val="007A2F8F"/>
    <w:rsid w:val="007A300F"/>
    <w:rsid w:val="007A3040"/>
    <w:rsid w:val="007A30CD"/>
    <w:rsid w:val="007A3373"/>
    <w:rsid w:val="007A3376"/>
    <w:rsid w:val="007A3395"/>
    <w:rsid w:val="007A34A0"/>
    <w:rsid w:val="007A3505"/>
    <w:rsid w:val="007A3BF2"/>
    <w:rsid w:val="007A3EAD"/>
    <w:rsid w:val="007A3F55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718"/>
    <w:rsid w:val="007A6909"/>
    <w:rsid w:val="007A6DE7"/>
    <w:rsid w:val="007A75A3"/>
    <w:rsid w:val="007A795D"/>
    <w:rsid w:val="007A7A14"/>
    <w:rsid w:val="007A7EA2"/>
    <w:rsid w:val="007B0253"/>
    <w:rsid w:val="007B073B"/>
    <w:rsid w:val="007B0865"/>
    <w:rsid w:val="007B09ED"/>
    <w:rsid w:val="007B0B92"/>
    <w:rsid w:val="007B0CB1"/>
    <w:rsid w:val="007B1061"/>
    <w:rsid w:val="007B11D2"/>
    <w:rsid w:val="007B14A8"/>
    <w:rsid w:val="007B1C2D"/>
    <w:rsid w:val="007B1F9A"/>
    <w:rsid w:val="007B2010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043"/>
    <w:rsid w:val="007B511B"/>
    <w:rsid w:val="007B5A66"/>
    <w:rsid w:val="007B5E5F"/>
    <w:rsid w:val="007B614B"/>
    <w:rsid w:val="007B630D"/>
    <w:rsid w:val="007B697F"/>
    <w:rsid w:val="007B6E6B"/>
    <w:rsid w:val="007B7618"/>
    <w:rsid w:val="007C05D2"/>
    <w:rsid w:val="007C0880"/>
    <w:rsid w:val="007C0ABE"/>
    <w:rsid w:val="007C0BD2"/>
    <w:rsid w:val="007C0F3A"/>
    <w:rsid w:val="007C0F6E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3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2FB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3D8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48"/>
    <w:rsid w:val="007E02CC"/>
    <w:rsid w:val="007E07FD"/>
    <w:rsid w:val="007E0981"/>
    <w:rsid w:val="007E0986"/>
    <w:rsid w:val="007E0C33"/>
    <w:rsid w:val="007E0C8C"/>
    <w:rsid w:val="007E1479"/>
    <w:rsid w:val="007E152B"/>
    <w:rsid w:val="007E15A0"/>
    <w:rsid w:val="007E191F"/>
    <w:rsid w:val="007E1A55"/>
    <w:rsid w:val="007E1CB1"/>
    <w:rsid w:val="007E201B"/>
    <w:rsid w:val="007E2146"/>
    <w:rsid w:val="007E2B64"/>
    <w:rsid w:val="007E2F43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D10"/>
    <w:rsid w:val="007E5D4A"/>
    <w:rsid w:val="007E5FFD"/>
    <w:rsid w:val="007E64DA"/>
    <w:rsid w:val="007E666B"/>
    <w:rsid w:val="007E6735"/>
    <w:rsid w:val="007E67F4"/>
    <w:rsid w:val="007E6EF1"/>
    <w:rsid w:val="007E7B2B"/>
    <w:rsid w:val="007E7CBA"/>
    <w:rsid w:val="007F0527"/>
    <w:rsid w:val="007F05E0"/>
    <w:rsid w:val="007F0799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5C5"/>
    <w:rsid w:val="007F3C69"/>
    <w:rsid w:val="007F3E24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B43"/>
    <w:rsid w:val="00803E2E"/>
    <w:rsid w:val="00803FAA"/>
    <w:rsid w:val="008041E1"/>
    <w:rsid w:val="00804867"/>
    <w:rsid w:val="0080487F"/>
    <w:rsid w:val="00804A1D"/>
    <w:rsid w:val="00804B2F"/>
    <w:rsid w:val="00805595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D6E"/>
    <w:rsid w:val="00807E1B"/>
    <w:rsid w:val="0081012C"/>
    <w:rsid w:val="00810B77"/>
    <w:rsid w:val="00810BAA"/>
    <w:rsid w:val="00810C37"/>
    <w:rsid w:val="00810C3E"/>
    <w:rsid w:val="00810DE9"/>
    <w:rsid w:val="00810EAE"/>
    <w:rsid w:val="00811036"/>
    <w:rsid w:val="0081152C"/>
    <w:rsid w:val="0081153F"/>
    <w:rsid w:val="00811EF6"/>
    <w:rsid w:val="00812204"/>
    <w:rsid w:val="008123D5"/>
    <w:rsid w:val="008124FE"/>
    <w:rsid w:val="008127B0"/>
    <w:rsid w:val="00812FFE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CEC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1036"/>
    <w:rsid w:val="0082172C"/>
    <w:rsid w:val="008225A2"/>
    <w:rsid w:val="00822FF9"/>
    <w:rsid w:val="00823335"/>
    <w:rsid w:val="008237B2"/>
    <w:rsid w:val="00823B75"/>
    <w:rsid w:val="00823D4A"/>
    <w:rsid w:val="00823F61"/>
    <w:rsid w:val="0082449E"/>
    <w:rsid w:val="0082483B"/>
    <w:rsid w:val="008249FF"/>
    <w:rsid w:val="00824B49"/>
    <w:rsid w:val="008251EC"/>
    <w:rsid w:val="00825836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5F8"/>
    <w:rsid w:val="00830F16"/>
    <w:rsid w:val="00831023"/>
    <w:rsid w:val="00831198"/>
    <w:rsid w:val="00831266"/>
    <w:rsid w:val="008314BC"/>
    <w:rsid w:val="00831AB4"/>
    <w:rsid w:val="00832142"/>
    <w:rsid w:val="00832C18"/>
    <w:rsid w:val="00832C1F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73E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5DD"/>
    <w:rsid w:val="008367BD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F46"/>
    <w:rsid w:val="008401C3"/>
    <w:rsid w:val="008403BA"/>
    <w:rsid w:val="008404D7"/>
    <w:rsid w:val="00840631"/>
    <w:rsid w:val="00840634"/>
    <w:rsid w:val="00840A68"/>
    <w:rsid w:val="00840A83"/>
    <w:rsid w:val="00840D46"/>
    <w:rsid w:val="00840E20"/>
    <w:rsid w:val="008412EA"/>
    <w:rsid w:val="008412EB"/>
    <w:rsid w:val="00841573"/>
    <w:rsid w:val="008419A1"/>
    <w:rsid w:val="00841EB3"/>
    <w:rsid w:val="00842061"/>
    <w:rsid w:val="008422D3"/>
    <w:rsid w:val="00842AEE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0D0D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27D"/>
    <w:rsid w:val="00855373"/>
    <w:rsid w:val="008555CB"/>
    <w:rsid w:val="0085598A"/>
    <w:rsid w:val="00855A3E"/>
    <w:rsid w:val="00856301"/>
    <w:rsid w:val="00856562"/>
    <w:rsid w:val="008566E7"/>
    <w:rsid w:val="008569DF"/>
    <w:rsid w:val="00856ACF"/>
    <w:rsid w:val="00856E4A"/>
    <w:rsid w:val="00856EE4"/>
    <w:rsid w:val="00856FF3"/>
    <w:rsid w:val="0085703C"/>
    <w:rsid w:val="0085722A"/>
    <w:rsid w:val="008577BE"/>
    <w:rsid w:val="008577F6"/>
    <w:rsid w:val="00857C34"/>
    <w:rsid w:val="00860315"/>
    <w:rsid w:val="0086037F"/>
    <w:rsid w:val="0086083B"/>
    <w:rsid w:val="00860C1A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463"/>
    <w:rsid w:val="008626B0"/>
    <w:rsid w:val="00862988"/>
    <w:rsid w:val="00863479"/>
    <w:rsid w:val="0086369C"/>
    <w:rsid w:val="008637B4"/>
    <w:rsid w:val="00863AA0"/>
    <w:rsid w:val="008640B9"/>
    <w:rsid w:val="008647F9"/>
    <w:rsid w:val="00864A41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29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E65"/>
    <w:rsid w:val="00873F5D"/>
    <w:rsid w:val="00874174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1F9F"/>
    <w:rsid w:val="0088215A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31A"/>
    <w:rsid w:val="00887771"/>
    <w:rsid w:val="00887A19"/>
    <w:rsid w:val="00887A6B"/>
    <w:rsid w:val="00887A92"/>
    <w:rsid w:val="00887DAB"/>
    <w:rsid w:val="00887EE5"/>
    <w:rsid w:val="008902DD"/>
    <w:rsid w:val="0089035C"/>
    <w:rsid w:val="008907B2"/>
    <w:rsid w:val="008908CA"/>
    <w:rsid w:val="00890B03"/>
    <w:rsid w:val="00890BCD"/>
    <w:rsid w:val="00890F04"/>
    <w:rsid w:val="00890F2B"/>
    <w:rsid w:val="008911A2"/>
    <w:rsid w:val="0089179A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2CE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6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892"/>
    <w:rsid w:val="008A2926"/>
    <w:rsid w:val="008A2AAE"/>
    <w:rsid w:val="008A2F0E"/>
    <w:rsid w:val="008A2F26"/>
    <w:rsid w:val="008A2F9B"/>
    <w:rsid w:val="008A30D6"/>
    <w:rsid w:val="008A327A"/>
    <w:rsid w:val="008A3623"/>
    <w:rsid w:val="008A36ED"/>
    <w:rsid w:val="008A3729"/>
    <w:rsid w:val="008A3898"/>
    <w:rsid w:val="008A3995"/>
    <w:rsid w:val="008A3B57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846"/>
    <w:rsid w:val="008A6AE0"/>
    <w:rsid w:val="008A7093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5E"/>
    <w:rsid w:val="008B046B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4D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167"/>
    <w:rsid w:val="008B7394"/>
    <w:rsid w:val="008B766A"/>
    <w:rsid w:val="008B7919"/>
    <w:rsid w:val="008B7A0E"/>
    <w:rsid w:val="008B7FFC"/>
    <w:rsid w:val="008C04BA"/>
    <w:rsid w:val="008C0CA9"/>
    <w:rsid w:val="008C0FB9"/>
    <w:rsid w:val="008C17EF"/>
    <w:rsid w:val="008C2426"/>
    <w:rsid w:val="008C2453"/>
    <w:rsid w:val="008C26B4"/>
    <w:rsid w:val="008C28BA"/>
    <w:rsid w:val="008C2A70"/>
    <w:rsid w:val="008C3240"/>
    <w:rsid w:val="008C3519"/>
    <w:rsid w:val="008C3796"/>
    <w:rsid w:val="008C380A"/>
    <w:rsid w:val="008C381E"/>
    <w:rsid w:val="008C39F9"/>
    <w:rsid w:val="008C3C02"/>
    <w:rsid w:val="008C3C32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242"/>
    <w:rsid w:val="008C74CC"/>
    <w:rsid w:val="008C7E50"/>
    <w:rsid w:val="008C7F77"/>
    <w:rsid w:val="008D008C"/>
    <w:rsid w:val="008D0245"/>
    <w:rsid w:val="008D02CB"/>
    <w:rsid w:val="008D0451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174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66"/>
    <w:rsid w:val="008E037E"/>
    <w:rsid w:val="008E03C6"/>
    <w:rsid w:val="008E04B5"/>
    <w:rsid w:val="008E0CDD"/>
    <w:rsid w:val="008E0E89"/>
    <w:rsid w:val="008E0E8C"/>
    <w:rsid w:val="008E1094"/>
    <w:rsid w:val="008E1217"/>
    <w:rsid w:val="008E1294"/>
    <w:rsid w:val="008E1558"/>
    <w:rsid w:val="008E1B76"/>
    <w:rsid w:val="008E1D1F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B8C"/>
    <w:rsid w:val="008E2C59"/>
    <w:rsid w:val="008E2D58"/>
    <w:rsid w:val="008E3114"/>
    <w:rsid w:val="008E329C"/>
    <w:rsid w:val="008E35C0"/>
    <w:rsid w:val="008E378A"/>
    <w:rsid w:val="008E388C"/>
    <w:rsid w:val="008E3A6F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05D"/>
    <w:rsid w:val="008E51A7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6ED9"/>
    <w:rsid w:val="008E7DB3"/>
    <w:rsid w:val="008F01AB"/>
    <w:rsid w:val="008F0460"/>
    <w:rsid w:val="008F0C90"/>
    <w:rsid w:val="008F0D27"/>
    <w:rsid w:val="008F0D35"/>
    <w:rsid w:val="008F0F4D"/>
    <w:rsid w:val="008F1CF8"/>
    <w:rsid w:val="008F1F85"/>
    <w:rsid w:val="008F2201"/>
    <w:rsid w:val="008F2369"/>
    <w:rsid w:val="008F238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67A"/>
    <w:rsid w:val="008F473A"/>
    <w:rsid w:val="008F4786"/>
    <w:rsid w:val="008F480E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0F79"/>
    <w:rsid w:val="0090108C"/>
    <w:rsid w:val="009014CA"/>
    <w:rsid w:val="0090173C"/>
    <w:rsid w:val="00901845"/>
    <w:rsid w:val="009018D3"/>
    <w:rsid w:val="00901926"/>
    <w:rsid w:val="009022BC"/>
    <w:rsid w:val="0090255A"/>
    <w:rsid w:val="00902734"/>
    <w:rsid w:val="00902798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733"/>
    <w:rsid w:val="009108A7"/>
    <w:rsid w:val="00910A24"/>
    <w:rsid w:val="00910BA7"/>
    <w:rsid w:val="00910ED6"/>
    <w:rsid w:val="0091115D"/>
    <w:rsid w:val="00911CD1"/>
    <w:rsid w:val="00911E1A"/>
    <w:rsid w:val="009120E2"/>
    <w:rsid w:val="009123B9"/>
    <w:rsid w:val="0091272E"/>
    <w:rsid w:val="00912BF6"/>
    <w:rsid w:val="00912DED"/>
    <w:rsid w:val="009131D7"/>
    <w:rsid w:val="009133D2"/>
    <w:rsid w:val="009136E4"/>
    <w:rsid w:val="0091371D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7A7"/>
    <w:rsid w:val="00916827"/>
    <w:rsid w:val="00916ACC"/>
    <w:rsid w:val="00916B25"/>
    <w:rsid w:val="009170CE"/>
    <w:rsid w:val="009171B7"/>
    <w:rsid w:val="00917532"/>
    <w:rsid w:val="00917916"/>
    <w:rsid w:val="009200D2"/>
    <w:rsid w:val="009203FB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638"/>
    <w:rsid w:val="009239D8"/>
    <w:rsid w:val="00923ABA"/>
    <w:rsid w:val="00924072"/>
    <w:rsid w:val="009240F1"/>
    <w:rsid w:val="00924108"/>
    <w:rsid w:val="0092434B"/>
    <w:rsid w:val="009247D8"/>
    <w:rsid w:val="00924842"/>
    <w:rsid w:val="00924BE9"/>
    <w:rsid w:val="00924CA7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785"/>
    <w:rsid w:val="0092698B"/>
    <w:rsid w:val="009269EB"/>
    <w:rsid w:val="00926DBC"/>
    <w:rsid w:val="00927060"/>
    <w:rsid w:val="00927211"/>
    <w:rsid w:val="00927752"/>
    <w:rsid w:val="009300EE"/>
    <w:rsid w:val="00930305"/>
    <w:rsid w:val="0093041C"/>
    <w:rsid w:val="0093063D"/>
    <w:rsid w:val="00930AD9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483"/>
    <w:rsid w:val="0093396F"/>
    <w:rsid w:val="00933C28"/>
    <w:rsid w:val="00933D61"/>
    <w:rsid w:val="00933DE4"/>
    <w:rsid w:val="0093457F"/>
    <w:rsid w:val="0093484E"/>
    <w:rsid w:val="00934DEF"/>
    <w:rsid w:val="009355F0"/>
    <w:rsid w:val="00935897"/>
    <w:rsid w:val="00935B1F"/>
    <w:rsid w:val="00935B52"/>
    <w:rsid w:val="00935E52"/>
    <w:rsid w:val="009363E5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73C"/>
    <w:rsid w:val="00940A5D"/>
    <w:rsid w:val="00940BCB"/>
    <w:rsid w:val="00940C1B"/>
    <w:rsid w:val="00940D85"/>
    <w:rsid w:val="00940DF4"/>
    <w:rsid w:val="00940F45"/>
    <w:rsid w:val="00940FB5"/>
    <w:rsid w:val="00941130"/>
    <w:rsid w:val="0094148B"/>
    <w:rsid w:val="00941611"/>
    <w:rsid w:val="00941A1C"/>
    <w:rsid w:val="00941B97"/>
    <w:rsid w:val="00941CE1"/>
    <w:rsid w:val="00941DE4"/>
    <w:rsid w:val="00941E13"/>
    <w:rsid w:val="00941F69"/>
    <w:rsid w:val="00942BB8"/>
    <w:rsid w:val="00943344"/>
    <w:rsid w:val="0094335F"/>
    <w:rsid w:val="00943C02"/>
    <w:rsid w:val="00943D09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12A"/>
    <w:rsid w:val="009462D8"/>
    <w:rsid w:val="00946388"/>
    <w:rsid w:val="009469FE"/>
    <w:rsid w:val="00946D57"/>
    <w:rsid w:val="00947208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405"/>
    <w:rsid w:val="009529EA"/>
    <w:rsid w:val="00952ACA"/>
    <w:rsid w:val="0095319B"/>
    <w:rsid w:val="00953245"/>
    <w:rsid w:val="009534C9"/>
    <w:rsid w:val="009537A7"/>
    <w:rsid w:val="00953B1F"/>
    <w:rsid w:val="00953D42"/>
    <w:rsid w:val="009542A5"/>
    <w:rsid w:val="009543E7"/>
    <w:rsid w:val="00954481"/>
    <w:rsid w:val="00954610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5EDB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26D"/>
    <w:rsid w:val="0096231F"/>
    <w:rsid w:val="00962647"/>
    <w:rsid w:val="00962874"/>
    <w:rsid w:val="0096292B"/>
    <w:rsid w:val="00962B8E"/>
    <w:rsid w:val="0096320E"/>
    <w:rsid w:val="00963354"/>
    <w:rsid w:val="0096336E"/>
    <w:rsid w:val="0096392B"/>
    <w:rsid w:val="0096397B"/>
    <w:rsid w:val="00963A7C"/>
    <w:rsid w:val="00963D8A"/>
    <w:rsid w:val="009640C7"/>
    <w:rsid w:val="009649EA"/>
    <w:rsid w:val="009649EE"/>
    <w:rsid w:val="00964DB8"/>
    <w:rsid w:val="00964E3C"/>
    <w:rsid w:val="00964E69"/>
    <w:rsid w:val="0096504D"/>
    <w:rsid w:val="009654F0"/>
    <w:rsid w:val="009659EA"/>
    <w:rsid w:val="0096691D"/>
    <w:rsid w:val="00966DA6"/>
    <w:rsid w:val="00966DC3"/>
    <w:rsid w:val="00966EC4"/>
    <w:rsid w:val="009671F7"/>
    <w:rsid w:val="009672BC"/>
    <w:rsid w:val="009674DE"/>
    <w:rsid w:val="0096766C"/>
    <w:rsid w:val="00967851"/>
    <w:rsid w:val="009678A7"/>
    <w:rsid w:val="00967B67"/>
    <w:rsid w:val="00967D2D"/>
    <w:rsid w:val="00967D7D"/>
    <w:rsid w:val="009703B0"/>
    <w:rsid w:val="00970680"/>
    <w:rsid w:val="00970872"/>
    <w:rsid w:val="00970A6C"/>
    <w:rsid w:val="00970F7A"/>
    <w:rsid w:val="00970FE3"/>
    <w:rsid w:val="009710D0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3C8"/>
    <w:rsid w:val="009736C4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2D8"/>
    <w:rsid w:val="00976BA2"/>
    <w:rsid w:val="00976E81"/>
    <w:rsid w:val="00977311"/>
    <w:rsid w:val="009775C2"/>
    <w:rsid w:val="00977852"/>
    <w:rsid w:val="009778AB"/>
    <w:rsid w:val="00977B50"/>
    <w:rsid w:val="00977D8C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125"/>
    <w:rsid w:val="009822AF"/>
    <w:rsid w:val="009823A3"/>
    <w:rsid w:val="00982AB4"/>
    <w:rsid w:val="00982B3A"/>
    <w:rsid w:val="00982E67"/>
    <w:rsid w:val="00983061"/>
    <w:rsid w:val="00983223"/>
    <w:rsid w:val="0098354A"/>
    <w:rsid w:val="009835DB"/>
    <w:rsid w:val="009838CE"/>
    <w:rsid w:val="00983960"/>
    <w:rsid w:val="00983C41"/>
    <w:rsid w:val="00984206"/>
    <w:rsid w:val="0098421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65E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8CD"/>
    <w:rsid w:val="00993DA5"/>
    <w:rsid w:val="0099408C"/>
    <w:rsid w:val="00994A34"/>
    <w:rsid w:val="0099525A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C7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AA"/>
    <w:rsid w:val="009A7831"/>
    <w:rsid w:val="009A78D1"/>
    <w:rsid w:val="009B003C"/>
    <w:rsid w:val="009B0097"/>
    <w:rsid w:val="009B0794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2EEF"/>
    <w:rsid w:val="009B3221"/>
    <w:rsid w:val="009B346F"/>
    <w:rsid w:val="009B3694"/>
    <w:rsid w:val="009B3745"/>
    <w:rsid w:val="009B3AD8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DD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85B"/>
    <w:rsid w:val="009B7BB7"/>
    <w:rsid w:val="009B7FFA"/>
    <w:rsid w:val="009C00EF"/>
    <w:rsid w:val="009C0210"/>
    <w:rsid w:val="009C0896"/>
    <w:rsid w:val="009C0898"/>
    <w:rsid w:val="009C0B0C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AA9"/>
    <w:rsid w:val="009D0C84"/>
    <w:rsid w:val="009D0F01"/>
    <w:rsid w:val="009D1354"/>
    <w:rsid w:val="009D1D55"/>
    <w:rsid w:val="009D2118"/>
    <w:rsid w:val="009D2208"/>
    <w:rsid w:val="009D22EA"/>
    <w:rsid w:val="009D26DF"/>
    <w:rsid w:val="009D291A"/>
    <w:rsid w:val="009D29B1"/>
    <w:rsid w:val="009D2A06"/>
    <w:rsid w:val="009D2BEA"/>
    <w:rsid w:val="009D2C43"/>
    <w:rsid w:val="009D2DA9"/>
    <w:rsid w:val="009D31C1"/>
    <w:rsid w:val="009D3256"/>
    <w:rsid w:val="009D3419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D7B8D"/>
    <w:rsid w:val="009D7E0A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471"/>
    <w:rsid w:val="009E2AC6"/>
    <w:rsid w:val="009E2F97"/>
    <w:rsid w:val="009E3235"/>
    <w:rsid w:val="009E35E8"/>
    <w:rsid w:val="009E3790"/>
    <w:rsid w:val="009E3AD5"/>
    <w:rsid w:val="009E3B7E"/>
    <w:rsid w:val="009E40DA"/>
    <w:rsid w:val="009E457F"/>
    <w:rsid w:val="009E53AA"/>
    <w:rsid w:val="009E53D6"/>
    <w:rsid w:val="009E54A5"/>
    <w:rsid w:val="009E5656"/>
    <w:rsid w:val="009E5AB4"/>
    <w:rsid w:val="009E5B99"/>
    <w:rsid w:val="009E605E"/>
    <w:rsid w:val="009E641D"/>
    <w:rsid w:val="009E644C"/>
    <w:rsid w:val="009E65A4"/>
    <w:rsid w:val="009E6A12"/>
    <w:rsid w:val="009E6F6E"/>
    <w:rsid w:val="009E6FB2"/>
    <w:rsid w:val="009E78D9"/>
    <w:rsid w:val="009E798E"/>
    <w:rsid w:val="009E7FC5"/>
    <w:rsid w:val="009F019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DFE"/>
    <w:rsid w:val="009F2184"/>
    <w:rsid w:val="009F2297"/>
    <w:rsid w:val="009F2D2A"/>
    <w:rsid w:val="009F2E7E"/>
    <w:rsid w:val="009F31EC"/>
    <w:rsid w:val="009F34F7"/>
    <w:rsid w:val="009F3746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27B"/>
    <w:rsid w:val="009F5606"/>
    <w:rsid w:val="009F565C"/>
    <w:rsid w:val="009F57FE"/>
    <w:rsid w:val="009F5CA4"/>
    <w:rsid w:val="009F5D03"/>
    <w:rsid w:val="009F5DC1"/>
    <w:rsid w:val="009F6410"/>
    <w:rsid w:val="009F6457"/>
    <w:rsid w:val="009F669B"/>
    <w:rsid w:val="009F66DF"/>
    <w:rsid w:val="009F6810"/>
    <w:rsid w:val="009F6D31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07"/>
    <w:rsid w:val="00A00D6B"/>
    <w:rsid w:val="00A00F01"/>
    <w:rsid w:val="00A00F35"/>
    <w:rsid w:val="00A01006"/>
    <w:rsid w:val="00A0100B"/>
    <w:rsid w:val="00A011C6"/>
    <w:rsid w:val="00A01418"/>
    <w:rsid w:val="00A017C7"/>
    <w:rsid w:val="00A01EC3"/>
    <w:rsid w:val="00A02183"/>
    <w:rsid w:val="00A0267C"/>
    <w:rsid w:val="00A02B26"/>
    <w:rsid w:val="00A02BEF"/>
    <w:rsid w:val="00A0323C"/>
    <w:rsid w:val="00A0378D"/>
    <w:rsid w:val="00A03893"/>
    <w:rsid w:val="00A0394B"/>
    <w:rsid w:val="00A03F37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14"/>
    <w:rsid w:val="00A05BA9"/>
    <w:rsid w:val="00A05DFF"/>
    <w:rsid w:val="00A05FF8"/>
    <w:rsid w:val="00A06C01"/>
    <w:rsid w:val="00A06F57"/>
    <w:rsid w:val="00A07443"/>
    <w:rsid w:val="00A074DF"/>
    <w:rsid w:val="00A075FD"/>
    <w:rsid w:val="00A07654"/>
    <w:rsid w:val="00A0767A"/>
    <w:rsid w:val="00A078BC"/>
    <w:rsid w:val="00A07B16"/>
    <w:rsid w:val="00A07C13"/>
    <w:rsid w:val="00A07CA2"/>
    <w:rsid w:val="00A07CC6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74B"/>
    <w:rsid w:val="00A12A73"/>
    <w:rsid w:val="00A12BEE"/>
    <w:rsid w:val="00A12C5C"/>
    <w:rsid w:val="00A12D28"/>
    <w:rsid w:val="00A12EE8"/>
    <w:rsid w:val="00A131A4"/>
    <w:rsid w:val="00A1341C"/>
    <w:rsid w:val="00A13489"/>
    <w:rsid w:val="00A13511"/>
    <w:rsid w:val="00A13671"/>
    <w:rsid w:val="00A13715"/>
    <w:rsid w:val="00A13AAA"/>
    <w:rsid w:val="00A13CF1"/>
    <w:rsid w:val="00A143B5"/>
    <w:rsid w:val="00A145D0"/>
    <w:rsid w:val="00A14743"/>
    <w:rsid w:val="00A14B5D"/>
    <w:rsid w:val="00A153C6"/>
    <w:rsid w:val="00A1562F"/>
    <w:rsid w:val="00A157EC"/>
    <w:rsid w:val="00A16001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464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848"/>
    <w:rsid w:val="00A22A06"/>
    <w:rsid w:val="00A22A25"/>
    <w:rsid w:val="00A22AC5"/>
    <w:rsid w:val="00A22D9C"/>
    <w:rsid w:val="00A22DA7"/>
    <w:rsid w:val="00A23162"/>
    <w:rsid w:val="00A2351A"/>
    <w:rsid w:val="00A23921"/>
    <w:rsid w:val="00A23E5C"/>
    <w:rsid w:val="00A24150"/>
    <w:rsid w:val="00A2470A"/>
    <w:rsid w:val="00A2481C"/>
    <w:rsid w:val="00A24CCF"/>
    <w:rsid w:val="00A2505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70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116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15F"/>
    <w:rsid w:val="00A42659"/>
    <w:rsid w:val="00A42721"/>
    <w:rsid w:val="00A42897"/>
    <w:rsid w:val="00A429DE"/>
    <w:rsid w:val="00A42B2D"/>
    <w:rsid w:val="00A42B40"/>
    <w:rsid w:val="00A42B8A"/>
    <w:rsid w:val="00A43031"/>
    <w:rsid w:val="00A43383"/>
    <w:rsid w:val="00A4339C"/>
    <w:rsid w:val="00A436AD"/>
    <w:rsid w:val="00A437AC"/>
    <w:rsid w:val="00A43818"/>
    <w:rsid w:val="00A442FF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7E3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80C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4D41"/>
    <w:rsid w:val="00A5511E"/>
    <w:rsid w:val="00A553F0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2A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D14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1C"/>
    <w:rsid w:val="00A668EE"/>
    <w:rsid w:val="00A66A0F"/>
    <w:rsid w:val="00A66A5A"/>
    <w:rsid w:val="00A66C9D"/>
    <w:rsid w:val="00A66F7F"/>
    <w:rsid w:val="00A67629"/>
    <w:rsid w:val="00A677A0"/>
    <w:rsid w:val="00A677C1"/>
    <w:rsid w:val="00A67A8E"/>
    <w:rsid w:val="00A67AC6"/>
    <w:rsid w:val="00A702C2"/>
    <w:rsid w:val="00A704B5"/>
    <w:rsid w:val="00A707E6"/>
    <w:rsid w:val="00A70A02"/>
    <w:rsid w:val="00A70A35"/>
    <w:rsid w:val="00A70BC4"/>
    <w:rsid w:val="00A7141F"/>
    <w:rsid w:val="00A71D6B"/>
    <w:rsid w:val="00A72343"/>
    <w:rsid w:val="00A731BF"/>
    <w:rsid w:val="00A73873"/>
    <w:rsid w:val="00A7398D"/>
    <w:rsid w:val="00A73A4F"/>
    <w:rsid w:val="00A73C6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AB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27B8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989"/>
    <w:rsid w:val="00A84F0A"/>
    <w:rsid w:val="00A8513A"/>
    <w:rsid w:val="00A8523D"/>
    <w:rsid w:val="00A853DF"/>
    <w:rsid w:val="00A85661"/>
    <w:rsid w:val="00A8579F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62F"/>
    <w:rsid w:val="00A87C98"/>
    <w:rsid w:val="00A905F1"/>
    <w:rsid w:val="00A90871"/>
    <w:rsid w:val="00A908DE"/>
    <w:rsid w:val="00A90906"/>
    <w:rsid w:val="00A90ACE"/>
    <w:rsid w:val="00A90E27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84E"/>
    <w:rsid w:val="00A95A3E"/>
    <w:rsid w:val="00A96058"/>
    <w:rsid w:val="00A96432"/>
    <w:rsid w:val="00A96801"/>
    <w:rsid w:val="00A9692B"/>
    <w:rsid w:val="00A96C03"/>
    <w:rsid w:val="00A96C7D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8F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A9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5FD"/>
    <w:rsid w:val="00AA5903"/>
    <w:rsid w:val="00AA6026"/>
    <w:rsid w:val="00AA6206"/>
    <w:rsid w:val="00AA630A"/>
    <w:rsid w:val="00AA69EF"/>
    <w:rsid w:val="00AA6A93"/>
    <w:rsid w:val="00AA6B64"/>
    <w:rsid w:val="00AA6F9A"/>
    <w:rsid w:val="00AA7273"/>
    <w:rsid w:val="00AA731F"/>
    <w:rsid w:val="00AA7B0D"/>
    <w:rsid w:val="00AA7B35"/>
    <w:rsid w:val="00AA7C4F"/>
    <w:rsid w:val="00AA7E5F"/>
    <w:rsid w:val="00AB001C"/>
    <w:rsid w:val="00AB003A"/>
    <w:rsid w:val="00AB02A6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12F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1BB"/>
    <w:rsid w:val="00AB42FF"/>
    <w:rsid w:val="00AB4500"/>
    <w:rsid w:val="00AB4863"/>
    <w:rsid w:val="00AB4B78"/>
    <w:rsid w:val="00AB4E46"/>
    <w:rsid w:val="00AB513E"/>
    <w:rsid w:val="00AB53BA"/>
    <w:rsid w:val="00AB53F0"/>
    <w:rsid w:val="00AB5536"/>
    <w:rsid w:val="00AB57AD"/>
    <w:rsid w:val="00AB583A"/>
    <w:rsid w:val="00AB5BC7"/>
    <w:rsid w:val="00AB5CA1"/>
    <w:rsid w:val="00AB613B"/>
    <w:rsid w:val="00AB642C"/>
    <w:rsid w:val="00AB64B8"/>
    <w:rsid w:val="00AB6ADB"/>
    <w:rsid w:val="00AB7134"/>
    <w:rsid w:val="00AB7428"/>
    <w:rsid w:val="00AB74CC"/>
    <w:rsid w:val="00AB76D5"/>
    <w:rsid w:val="00AB7787"/>
    <w:rsid w:val="00AB789F"/>
    <w:rsid w:val="00AB78AC"/>
    <w:rsid w:val="00AC00FF"/>
    <w:rsid w:val="00AC06BF"/>
    <w:rsid w:val="00AC0819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142"/>
    <w:rsid w:val="00AC4590"/>
    <w:rsid w:val="00AC45D6"/>
    <w:rsid w:val="00AC4676"/>
    <w:rsid w:val="00AC4931"/>
    <w:rsid w:val="00AC4D53"/>
    <w:rsid w:val="00AC4E2E"/>
    <w:rsid w:val="00AC512C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A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01E"/>
    <w:rsid w:val="00AD514B"/>
    <w:rsid w:val="00AD58E2"/>
    <w:rsid w:val="00AD5B9B"/>
    <w:rsid w:val="00AD5F73"/>
    <w:rsid w:val="00AD6201"/>
    <w:rsid w:val="00AD6C7F"/>
    <w:rsid w:val="00AD70C9"/>
    <w:rsid w:val="00AD732B"/>
    <w:rsid w:val="00AD7346"/>
    <w:rsid w:val="00AD75A6"/>
    <w:rsid w:val="00AD78B1"/>
    <w:rsid w:val="00AD7927"/>
    <w:rsid w:val="00AD7A0E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924"/>
    <w:rsid w:val="00AE3CE1"/>
    <w:rsid w:val="00AE3EC9"/>
    <w:rsid w:val="00AE4505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095"/>
    <w:rsid w:val="00AF324C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FEA"/>
    <w:rsid w:val="00AF7263"/>
    <w:rsid w:val="00AF732A"/>
    <w:rsid w:val="00AF738A"/>
    <w:rsid w:val="00AF748A"/>
    <w:rsid w:val="00AF7491"/>
    <w:rsid w:val="00AF782D"/>
    <w:rsid w:val="00AF7F09"/>
    <w:rsid w:val="00AF7FDD"/>
    <w:rsid w:val="00B00076"/>
    <w:rsid w:val="00B002BA"/>
    <w:rsid w:val="00B00306"/>
    <w:rsid w:val="00B00858"/>
    <w:rsid w:val="00B00AB2"/>
    <w:rsid w:val="00B00D62"/>
    <w:rsid w:val="00B00D79"/>
    <w:rsid w:val="00B010D3"/>
    <w:rsid w:val="00B010DD"/>
    <w:rsid w:val="00B01395"/>
    <w:rsid w:val="00B0165C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5D56"/>
    <w:rsid w:val="00B06102"/>
    <w:rsid w:val="00B06178"/>
    <w:rsid w:val="00B06690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B41"/>
    <w:rsid w:val="00B12F78"/>
    <w:rsid w:val="00B13732"/>
    <w:rsid w:val="00B137AD"/>
    <w:rsid w:val="00B137BE"/>
    <w:rsid w:val="00B137D3"/>
    <w:rsid w:val="00B1388A"/>
    <w:rsid w:val="00B13930"/>
    <w:rsid w:val="00B139C8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BF7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7A1"/>
    <w:rsid w:val="00B233A9"/>
    <w:rsid w:val="00B2351E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1B"/>
    <w:rsid w:val="00B25F9A"/>
    <w:rsid w:val="00B2613A"/>
    <w:rsid w:val="00B269CE"/>
    <w:rsid w:val="00B26A94"/>
    <w:rsid w:val="00B2757B"/>
    <w:rsid w:val="00B27BA9"/>
    <w:rsid w:val="00B27C5E"/>
    <w:rsid w:val="00B27D54"/>
    <w:rsid w:val="00B27DF0"/>
    <w:rsid w:val="00B305C0"/>
    <w:rsid w:val="00B305F9"/>
    <w:rsid w:val="00B30D30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662"/>
    <w:rsid w:val="00B34886"/>
    <w:rsid w:val="00B34888"/>
    <w:rsid w:val="00B3488B"/>
    <w:rsid w:val="00B348C6"/>
    <w:rsid w:val="00B3511C"/>
    <w:rsid w:val="00B35284"/>
    <w:rsid w:val="00B3539A"/>
    <w:rsid w:val="00B35B17"/>
    <w:rsid w:val="00B35B9B"/>
    <w:rsid w:val="00B35CB3"/>
    <w:rsid w:val="00B35E56"/>
    <w:rsid w:val="00B35F8E"/>
    <w:rsid w:val="00B36A46"/>
    <w:rsid w:val="00B37022"/>
    <w:rsid w:val="00B37121"/>
    <w:rsid w:val="00B372EA"/>
    <w:rsid w:val="00B37816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0F8"/>
    <w:rsid w:val="00B4228E"/>
    <w:rsid w:val="00B42378"/>
    <w:rsid w:val="00B424F2"/>
    <w:rsid w:val="00B427E4"/>
    <w:rsid w:val="00B42879"/>
    <w:rsid w:val="00B42B5D"/>
    <w:rsid w:val="00B42B9A"/>
    <w:rsid w:val="00B430D3"/>
    <w:rsid w:val="00B43272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3DA1"/>
    <w:rsid w:val="00B440CF"/>
    <w:rsid w:val="00B443C5"/>
    <w:rsid w:val="00B4485B"/>
    <w:rsid w:val="00B44CA8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F1"/>
    <w:rsid w:val="00B46BBB"/>
    <w:rsid w:val="00B46FA5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29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3D4"/>
    <w:rsid w:val="00B55517"/>
    <w:rsid w:val="00B555B8"/>
    <w:rsid w:val="00B557C9"/>
    <w:rsid w:val="00B55ACA"/>
    <w:rsid w:val="00B5612F"/>
    <w:rsid w:val="00B566E0"/>
    <w:rsid w:val="00B5685D"/>
    <w:rsid w:val="00B56890"/>
    <w:rsid w:val="00B57861"/>
    <w:rsid w:val="00B60325"/>
    <w:rsid w:val="00B603B9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05"/>
    <w:rsid w:val="00B61CFF"/>
    <w:rsid w:val="00B61F53"/>
    <w:rsid w:val="00B61F70"/>
    <w:rsid w:val="00B6237B"/>
    <w:rsid w:val="00B624C5"/>
    <w:rsid w:val="00B62756"/>
    <w:rsid w:val="00B6292D"/>
    <w:rsid w:val="00B62A18"/>
    <w:rsid w:val="00B63056"/>
    <w:rsid w:val="00B6305A"/>
    <w:rsid w:val="00B6310C"/>
    <w:rsid w:val="00B63456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4A51"/>
    <w:rsid w:val="00B652B0"/>
    <w:rsid w:val="00B657B5"/>
    <w:rsid w:val="00B65A74"/>
    <w:rsid w:val="00B65D1C"/>
    <w:rsid w:val="00B65D2D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063"/>
    <w:rsid w:val="00B70333"/>
    <w:rsid w:val="00B703CE"/>
    <w:rsid w:val="00B70470"/>
    <w:rsid w:val="00B707D8"/>
    <w:rsid w:val="00B70A49"/>
    <w:rsid w:val="00B70BFE"/>
    <w:rsid w:val="00B70E23"/>
    <w:rsid w:val="00B70EDB"/>
    <w:rsid w:val="00B713B9"/>
    <w:rsid w:val="00B71A24"/>
    <w:rsid w:val="00B71A5D"/>
    <w:rsid w:val="00B71B6C"/>
    <w:rsid w:val="00B71E26"/>
    <w:rsid w:val="00B72184"/>
    <w:rsid w:val="00B7273B"/>
    <w:rsid w:val="00B727B8"/>
    <w:rsid w:val="00B72CD3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5FF"/>
    <w:rsid w:val="00B81684"/>
    <w:rsid w:val="00B817F4"/>
    <w:rsid w:val="00B8197D"/>
    <w:rsid w:val="00B81D41"/>
    <w:rsid w:val="00B8206A"/>
    <w:rsid w:val="00B820E6"/>
    <w:rsid w:val="00B821AB"/>
    <w:rsid w:val="00B82519"/>
    <w:rsid w:val="00B82815"/>
    <w:rsid w:val="00B82942"/>
    <w:rsid w:val="00B82EAB"/>
    <w:rsid w:val="00B82ED6"/>
    <w:rsid w:val="00B830F7"/>
    <w:rsid w:val="00B8321E"/>
    <w:rsid w:val="00B83253"/>
    <w:rsid w:val="00B834DF"/>
    <w:rsid w:val="00B83874"/>
    <w:rsid w:val="00B83AC3"/>
    <w:rsid w:val="00B83D8E"/>
    <w:rsid w:val="00B83DF6"/>
    <w:rsid w:val="00B83E5C"/>
    <w:rsid w:val="00B8408E"/>
    <w:rsid w:val="00B84920"/>
    <w:rsid w:val="00B84BE8"/>
    <w:rsid w:val="00B84C3C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7B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DCC"/>
    <w:rsid w:val="00B91E0F"/>
    <w:rsid w:val="00B926E0"/>
    <w:rsid w:val="00B928B6"/>
    <w:rsid w:val="00B9291A"/>
    <w:rsid w:val="00B92A14"/>
    <w:rsid w:val="00B92C15"/>
    <w:rsid w:val="00B93042"/>
    <w:rsid w:val="00B93A8D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879"/>
    <w:rsid w:val="00B95A04"/>
    <w:rsid w:val="00B95C49"/>
    <w:rsid w:val="00B95EEF"/>
    <w:rsid w:val="00B96228"/>
    <w:rsid w:val="00B96313"/>
    <w:rsid w:val="00B96687"/>
    <w:rsid w:val="00B96A58"/>
    <w:rsid w:val="00B96ABF"/>
    <w:rsid w:val="00B96BFD"/>
    <w:rsid w:val="00B96CBF"/>
    <w:rsid w:val="00B96CF0"/>
    <w:rsid w:val="00B96DA2"/>
    <w:rsid w:val="00B976E8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11A"/>
    <w:rsid w:val="00BA25DF"/>
    <w:rsid w:val="00BA270E"/>
    <w:rsid w:val="00BA2729"/>
    <w:rsid w:val="00BA281D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4F7C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DF1"/>
    <w:rsid w:val="00BA7EB0"/>
    <w:rsid w:val="00BB03A7"/>
    <w:rsid w:val="00BB0528"/>
    <w:rsid w:val="00BB0543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437"/>
    <w:rsid w:val="00BB56F2"/>
    <w:rsid w:val="00BB56F3"/>
    <w:rsid w:val="00BB5A70"/>
    <w:rsid w:val="00BB5CB3"/>
    <w:rsid w:val="00BB5DD1"/>
    <w:rsid w:val="00BB6037"/>
    <w:rsid w:val="00BB61DC"/>
    <w:rsid w:val="00BB62A9"/>
    <w:rsid w:val="00BB6431"/>
    <w:rsid w:val="00BB6472"/>
    <w:rsid w:val="00BB6659"/>
    <w:rsid w:val="00BB6928"/>
    <w:rsid w:val="00BB6C81"/>
    <w:rsid w:val="00BB6DFB"/>
    <w:rsid w:val="00BB6F25"/>
    <w:rsid w:val="00BB71EC"/>
    <w:rsid w:val="00BB723D"/>
    <w:rsid w:val="00BB724B"/>
    <w:rsid w:val="00BB7634"/>
    <w:rsid w:val="00BB7A30"/>
    <w:rsid w:val="00BC0597"/>
    <w:rsid w:val="00BC0854"/>
    <w:rsid w:val="00BC16BF"/>
    <w:rsid w:val="00BC17EF"/>
    <w:rsid w:val="00BC1A03"/>
    <w:rsid w:val="00BC1A99"/>
    <w:rsid w:val="00BC1EF1"/>
    <w:rsid w:val="00BC201A"/>
    <w:rsid w:val="00BC244E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1F9"/>
    <w:rsid w:val="00BC63CC"/>
    <w:rsid w:val="00BC68C0"/>
    <w:rsid w:val="00BC6BB4"/>
    <w:rsid w:val="00BC6CCF"/>
    <w:rsid w:val="00BC6D37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0DD"/>
    <w:rsid w:val="00BD140B"/>
    <w:rsid w:val="00BD1624"/>
    <w:rsid w:val="00BD18FC"/>
    <w:rsid w:val="00BD2115"/>
    <w:rsid w:val="00BD238C"/>
    <w:rsid w:val="00BD267C"/>
    <w:rsid w:val="00BD2A08"/>
    <w:rsid w:val="00BD2F55"/>
    <w:rsid w:val="00BD3447"/>
    <w:rsid w:val="00BD3837"/>
    <w:rsid w:val="00BD386B"/>
    <w:rsid w:val="00BD3B1F"/>
    <w:rsid w:val="00BD3C69"/>
    <w:rsid w:val="00BD3C9C"/>
    <w:rsid w:val="00BD3D7A"/>
    <w:rsid w:val="00BD4235"/>
    <w:rsid w:val="00BD45AD"/>
    <w:rsid w:val="00BD534F"/>
    <w:rsid w:val="00BD5A26"/>
    <w:rsid w:val="00BD5CD4"/>
    <w:rsid w:val="00BD5FA4"/>
    <w:rsid w:val="00BD6509"/>
    <w:rsid w:val="00BD689C"/>
    <w:rsid w:val="00BD6A22"/>
    <w:rsid w:val="00BD6D88"/>
    <w:rsid w:val="00BD72C8"/>
    <w:rsid w:val="00BD75FA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97F"/>
    <w:rsid w:val="00BE1A06"/>
    <w:rsid w:val="00BE1C6F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19C"/>
    <w:rsid w:val="00BE5519"/>
    <w:rsid w:val="00BE5738"/>
    <w:rsid w:val="00BE57B1"/>
    <w:rsid w:val="00BE5813"/>
    <w:rsid w:val="00BE60DC"/>
    <w:rsid w:val="00BE6149"/>
    <w:rsid w:val="00BE65B3"/>
    <w:rsid w:val="00BE689B"/>
    <w:rsid w:val="00BE6985"/>
    <w:rsid w:val="00BE6D82"/>
    <w:rsid w:val="00BE6F59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B0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623"/>
    <w:rsid w:val="00BF779F"/>
    <w:rsid w:val="00BF78D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AFB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EFB"/>
    <w:rsid w:val="00C06066"/>
    <w:rsid w:val="00C0648A"/>
    <w:rsid w:val="00C06690"/>
    <w:rsid w:val="00C066FF"/>
    <w:rsid w:val="00C06789"/>
    <w:rsid w:val="00C067A4"/>
    <w:rsid w:val="00C06BE9"/>
    <w:rsid w:val="00C071C6"/>
    <w:rsid w:val="00C071DF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56E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299"/>
    <w:rsid w:val="00C243D1"/>
    <w:rsid w:val="00C24A10"/>
    <w:rsid w:val="00C24A6D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07"/>
    <w:rsid w:val="00C2583B"/>
    <w:rsid w:val="00C25B11"/>
    <w:rsid w:val="00C25D3A"/>
    <w:rsid w:val="00C263AE"/>
    <w:rsid w:val="00C26871"/>
    <w:rsid w:val="00C2695A"/>
    <w:rsid w:val="00C26CB2"/>
    <w:rsid w:val="00C26DE9"/>
    <w:rsid w:val="00C274BE"/>
    <w:rsid w:val="00C27A93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7E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90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E8C"/>
    <w:rsid w:val="00C37F07"/>
    <w:rsid w:val="00C37F85"/>
    <w:rsid w:val="00C37F8D"/>
    <w:rsid w:val="00C4018E"/>
    <w:rsid w:val="00C40447"/>
    <w:rsid w:val="00C4044A"/>
    <w:rsid w:val="00C404D5"/>
    <w:rsid w:val="00C40B08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5F2E"/>
    <w:rsid w:val="00C466A6"/>
    <w:rsid w:val="00C466F1"/>
    <w:rsid w:val="00C46B53"/>
    <w:rsid w:val="00C46B87"/>
    <w:rsid w:val="00C46BBC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370"/>
    <w:rsid w:val="00C54536"/>
    <w:rsid w:val="00C54932"/>
    <w:rsid w:val="00C54C62"/>
    <w:rsid w:val="00C5571E"/>
    <w:rsid w:val="00C55ADC"/>
    <w:rsid w:val="00C55CE2"/>
    <w:rsid w:val="00C5637C"/>
    <w:rsid w:val="00C5638E"/>
    <w:rsid w:val="00C564F2"/>
    <w:rsid w:val="00C56918"/>
    <w:rsid w:val="00C569CA"/>
    <w:rsid w:val="00C56C48"/>
    <w:rsid w:val="00C57010"/>
    <w:rsid w:val="00C5707E"/>
    <w:rsid w:val="00C57A4B"/>
    <w:rsid w:val="00C57CC6"/>
    <w:rsid w:val="00C57DD9"/>
    <w:rsid w:val="00C60002"/>
    <w:rsid w:val="00C601EB"/>
    <w:rsid w:val="00C60550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E"/>
    <w:rsid w:val="00C6419F"/>
    <w:rsid w:val="00C64376"/>
    <w:rsid w:val="00C64626"/>
    <w:rsid w:val="00C64849"/>
    <w:rsid w:val="00C64EDC"/>
    <w:rsid w:val="00C656EC"/>
    <w:rsid w:val="00C65C31"/>
    <w:rsid w:val="00C65D24"/>
    <w:rsid w:val="00C65DFA"/>
    <w:rsid w:val="00C65F58"/>
    <w:rsid w:val="00C65F67"/>
    <w:rsid w:val="00C66571"/>
    <w:rsid w:val="00C666DB"/>
    <w:rsid w:val="00C667F6"/>
    <w:rsid w:val="00C66A25"/>
    <w:rsid w:val="00C66AC7"/>
    <w:rsid w:val="00C66AD1"/>
    <w:rsid w:val="00C66B89"/>
    <w:rsid w:val="00C66C34"/>
    <w:rsid w:val="00C67231"/>
    <w:rsid w:val="00C6746C"/>
    <w:rsid w:val="00C7000A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05"/>
    <w:rsid w:val="00C732C5"/>
    <w:rsid w:val="00C7357D"/>
    <w:rsid w:val="00C73F77"/>
    <w:rsid w:val="00C740FD"/>
    <w:rsid w:val="00C74157"/>
    <w:rsid w:val="00C7448E"/>
    <w:rsid w:val="00C748E2"/>
    <w:rsid w:val="00C75004"/>
    <w:rsid w:val="00C7516A"/>
    <w:rsid w:val="00C7542A"/>
    <w:rsid w:val="00C755E8"/>
    <w:rsid w:val="00C757C7"/>
    <w:rsid w:val="00C75970"/>
    <w:rsid w:val="00C759BF"/>
    <w:rsid w:val="00C75AC4"/>
    <w:rsid w:val="00C75B07"/>
    <w:rsid w:val="00C75B22"/>
    <w:rsid w:val="00C75C9D"/>
    <w:rsid w:val="00C766E6"/>
    <w:rsid w:val="00C76A56"/>
    <w:rsid w:val="00C76A6B"/>
    <w:rsid w:val="00C76F37"/>
    <w:rsid w:val="00C76FB0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0E81"/>
    <w:rsid w:val="00C813EE"/>
    <w:rsid w:val="00C8198E"/>
    <w:rsid w:val="00C819D0"/>
    <w:rsid w:val="00C81B30"/>
    <w:rsid w:val="00C82387"/>
    <w:rsid w:val="00C823AF"/>
    <w:rsid w:val="00C825F7"/>
    <w:rsid w:val="00C82CAF"/>
    <w:rsid w:val="00C8329E"/>
    <w:rsid w:val="00C8347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962"/>
    <w:rsid w:val="00C86C96"/>
    <w:rsid w:val="00C86CC1"/>
    <w:rsid w:val="00C86EEA"/>
    <w:rsid w:val="00C87185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6D5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362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404"/>
    <w:rsid w:val="00CA04D3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C5D"/>
    <w:rsid w:val="00CA4DC3"/>
    <w:rsid w:val="00CA4FE7"/>
    <w:rsid w:val="00CA51A0"/>
    <w:rsid w:val="00CA5974"/>
    <w:rsid w:val="00CA59AB"/>
    <w:rsid w:val="00CA5A79"/>
    <w:rsid w:val="00CA5D26"/>
    <w:rsid w:val="00CA5D44"/>
    <w:rsid w:val="00CA5D4A"/>
    <w:rsid w:val="00CA5E01"/>
    <w:rsid w:val="00CA6164"/>
    <w:rsid w:val="00CA7202"/>
    <w:rsid w:val="00CA73B2"/>
    <w:rsid w:val="00CA74E8"/>
    <w:rsid w:val="00CA7680"/>
    <w:rsid w:val="00CA7A38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3C28"/>
    <w:rsid w:val="00CB452C"/>
    <w:rsid w:val="00CB47A7"/>
    <w:rsid w:val="00CB480A"/>
    <w:rsid w:val="00CB4FA5"/>
    <w:rsid w:val="00CB510D"/>
    <w:rsid w:val="00CB51CE"/>
    <w:rsid w:val="00CB558B"/>
    <w:rsid w:val="00CB5760"/>
    <w:rsid w:val="00CB58DD"/>
    <w:rsid w:val="00CB590E"/>
    <w:rsid w:val="00CB5A9F"/>
    <w:rsid w:val="00CB5AE5"/>
    <w:rsid w:val="00CB5B29"/>
    <w:rsid w:val="00CB5C31"/>
    <w:rsid w:val="00CB5E07"/>
    <w:rsid w:val="00CB5EF8"/>
    <w:rsid w:val="00CB60DD"/>
    <w:rsid w:val="00CB627B"/>
    <w:rsid w:val="00CB6343"/>
    <w:rsid w:val="00CB64EF"/>
    <w:rsid w:val="00CB659C"/>
    <w:rsid w:val="00CB68B3"/>
    <w:rsid w:val="00CB6F9E"/>
    <w:rsid w:val="00CB720B"/>
    <w:rsid w:val="00CB746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D8D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621"/>
    <w:rsid w:val="00CC2651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98F"/>
    <w:rsid w:val="00CC4C5E"/>
    <w:rsid w:val="00CC4CCF"/>
    <w:rsid w:val="00CC4F58"/>
    <w:rsid w:val="00CC4FF9"/>
    <w:rsid w:val="00CC5418"/>
    <w:rsid w:val="00CC57AE"/>
    <w:rsid w:val="00CC5867"/>
    <w:rsid w:val="00CC5E0D"/>
    <w:rsid w:val="00CC606C"/>
    <w:rsid w:val="00CC6139"/>
    <w:rsid w:val="00CC68B6"/>
    <w:rsid w:val="00CC6A1A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0F3"/>
    <w:rsid w:val="00CD04B6"/>
    <w:rsid w:val="00CD04FE"/>
    <w:rsid w:val="00CD0740"/>
    <w:rsid w:val="00CD0768"/>
    <w:rsid w:val="00CD0CB9"/>
    <w:rsid w:val="00CD11D6"/>
    <w:rsid w:val="00CD14CB"/>
    <w:rsid w:val="00CD169B"/>
    <w:rsid w:val="00CD179D"/>
    <w:rsid w:val="00CD1B57"/>
    <w:rsid w:val="00CD1E74"/>
    <w:rsid w:val="00CD1F9B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3EE"/>
    <w:rsid w:val="00CD3501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69A"/>
    <w:rsid w:val="00CD6814"/>
    <w:rsid w:val="00CD6E0B"/>
    <w:rsid w:val="00CD6FC1"/>
    <w:rsid w:val="00CD787F"/>
    <w:rsid w:val="00CD7907"/>
    <w:rsid w:val="00CD79F0"/>
    <w:rsid w:val="00CD7C0F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F8E"/>
    <w:rsid w:val="00CE212D"/>
    <w:rsid w:val="00CE253D"/>
    <w:rsid w:val="00CE2561"/>
    <w:rsid w:val="00CE25F1"/>
    <w:rsid w:val="00CE2D86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7F4"/>
    <w:rsid w:val="00CE697C"/>
    <w:rsid w:val="00CE698C"/>
    <w:rsid w:val="00CE69F3"/>
    <w:rsid w:val="00CE6AD5"/>
    <w:rsid w:val="00CE6CD7"/>
    <w:rsid w:val="00CE6E24"/>
    <w:rsid w:val="00CE7565"/>
    <w:rsid w:val="00CE76BD"/>
    <w:rsid w:val="00CE79BC"/>
    <w:rsid w:val="00CE7EC0"/>
    <w:rsid w:val="00CF02AC"/>
    <w:rsid w:val="00CF057C"/>
    <w:rsid w:val="00CF068C"/>
    <w:rsid w:val="00CF06E6"/>
    <w:rsid w:val="00CF0E93"/>
    <w:rsid w:val="00CF0EC8"/>
    <w:rsid w:val="00CF182A"/>
    <w:rsid w:val="00CF18AB"/>
    <w:rsid w:val="00CF1AA6"/>
    <w:rsid w:val="00CF1B3A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8E5"/>
    <w:rsid w:val="00CF39DA"/>
    <w:rsid w:val="00CF3BEF"/>
    <w:rsid w:val="00CF3F01"/>
    <w:rsid w:val="00CF46E1"/>
    <w:rsid w:val="00CF50A9"/>
    <w:rsid w:val="00CF51CE"/>
    <w:rsid w:val="00CF5F1C"/>
    <w:rsid w:val="00CF5F4C"/>
    <w:rsid w:val="00CF61A3"/>
    <w:rsid w:val="00CF66DE"/>
    <w:rsid w:val="00CF6848"/>
    <w:rsid w:val="00CF6AF3"/>
    <w:rsid w:val="00CF6C23"/>
    <w:rsid w:val="00CF6C64"/>
    <w:rsid w:val="00CF6C9A"/>
    <w:rsid w:val="00CF6F64"/>
    <w:rsid w:val="00CF739B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37"/>
    <w:rsid w:val="00D02C36"/>
    <w:rsid w:val="00D02E17"/>
    <w:rsid w:val="00D02E36"/>
    <w:rsid w:val="00D02FCB"/>
    <w:rsid w:val="00D0327B"/>
    <w:rsid w:val="00D03334"/>
    <w:rsid w:val="00D03CD2"/>
    <w:rsid w:val="00D048E7"/>
    <w:rsid w:val="00D04FC8"/>
    <w:rsid w:val="00D0505A"/>
    <w:rsid w:val="00D05216"/>
    <w:rsid w:val="00D05393"/>
    <w:rsid w:val="00D059EC"/>
    <w:rsid w:val="00D05FD4"/>
    <w:rsid w:val="00D06088"/>
    <w:rsid w:val="00D064D1"/>
    <w:rsid w:val="00D0675C"/>
    <w:rsid w:val="00D06800"/>
    <w:rsid w:val="00D06B22"/>
    <w:rsid w:val="00D06B74"/>
    <w:rsid w:val="00D06CDD"/>
    <w:rsid w:val="00D06DED"/>
    <w:rsid w:val="00D07355"/>
    <w:rsid w:val="00D0735B"/>
    <w:rsid w:val="00D077CF"/>
    <w:rsid w:val="00D078A9"/>
    <w:rsid w:val="00D078C9"/>
    <w:rsid w:val="00D07DCA"/>
    <w:rsid w:val="00D105EB"/>
    <w:rsid w:val="00D10D81"/>
    <w:rsid w:val="00D10F01"/>
    <w:rsid w:val="00D112DD"/>
    <w:rsid w:val="00D11873"/>
    <w:rsid w:val="00D11A91"/>
    <w:rsid w:val="00D11AD9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19C"/>
    <w:rsid w:val="00D13880"/>
    <w:rsid w:val="00D13ADE"/>
    <w:rsid w:val="00D13BBC"/>
    <w:rsid w:val="00D13CCD"/>
    <w:rsid w:val="00D13E41"/>
    <w:rsid w:val="00D14204"/>
    <w:rsid w:val="00D14695"/>
    <w:rsid w:val="00D14E1E"/>
    <w:rsid w:val="00D14E26"/>
    <w:rsid w:val="00D15CFC"/>
    <w:rsid w:val="00D15D9D"/>
    <w:rsid w:val="00D15F30"/>
    <w:rsid w:val="00D1624D"/>
    <w:rsid w:val="00D16654"/>
    <w:rsid w:val="00D16BA8"/>
    <w:rsid w:val="00D16DEE"/>
    <w:rsid w:val="00D1746C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B1C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D2E"/>
    <w:rsid w:val="00D23EAA"/>
    <w:rsid w:val="00D24FEC"/>
    <w:rsid w:val="00D25555"/>
    <w:rsid w:val="00D2572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56"/>
    <w:rsid w:val="00D30FC7"/>
    <w:rsid w:val="00D3120D"/>
    <w:rsid w:val="00D31B49"/>
    <w:rsid w:val="00D31B9F"/>
    <w:rsid w:val="00D31BEA"/>
    <w:rsid w:val="00D32430"/>
    <w:rsid w:val="00D325BD"/>
    <w:rsid w:val="00D32B6E"/>
    <w:rsid w:val="00D32C04"/>
    <w:rsid w:val="00D32D23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5771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696"/>
    <w:rsid w:val="00D37C2D"/>
    <w:rsid w:val="00D37D44"/>
    <w:rsid w:val="00D4002D"/>
    <w:rsid w:val="00D400D6"/>
    <w:rsid w:val="00D404CE"/>
    <w:rsid w:val="00D408C1"/>
    <w:rsid w:val="00D40BE3"/>
    <w:rsid w:val="00D40C70"/>
    <w:rsid w:val="00D40E25"/>
    <w:rsid w:val="00D40E78"/>
    <w:rsid w:val="00D40F15"/>
    <w:rsid w:val="00D41009"/>
    <w:rsid w:val="00D41901"/>
    <w:rsid w:val="00D41CD0"/>
    <w:rsid w:val="00D41E37"/>
    <w:rsid w:val="00D421D9"/>
    <w:rsid w:val="00D422E4"/>
    <w:rsid w:val="00D429DA"/>
    <w:rsid w:val="00D42B71"/>
    <w:rsid w:val="00D42D7E"/>
    <w:rsid w:val="00D43252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5E7E"/>
    <w:rsid w:val="00D45F8F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E3A"/>
    <w:rsid w:val="00D50F47"/>
    <w:rsid w:val="00D50F95"/>
    <w:rsid w:val="00D5102A"/>
    <w:rsid w:val="00D513F0"/>
    <w:rsid w:val="00D51565"/>
    <w:rsid w:val="00D51635"/>
    <w:rsid w:val="00D51757"/>
    <w:rsid w:val="00D51AAF"/>
    <w:rsid w:val="00D51D11"/>
    <w:rsid w:val="00D51F84"/>
    <w:rsid w:val="00D52200"/>
    <w:rsid w:val="00D5229B"/>
    <w:rsid w:val="00D52550"/>
    <w:rsid w:val="00D52764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4C"/>
    <w:rsid w:val="00D61B4E"/>
    <w:rsid w:val="00D62028"/>
    <w:rsid w:val="00D62243"/>
    <w:rsid w:val="00D622BE"/>
    <w:rsid w:val="00D624A5"/>
    <w:rsid w:val="00D6263C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24A"/>
    <w:rsid w:val="00D71B06"/>
    <w:rsid w:val="00D71F20"/>
    <w:rsid w:val="00D72361"/>
    <w:rsid w:val="00D73284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4FE3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558"/>
    <w:rsid w:val="00D76A4B"/>
    <w:rsid w:val="00D76DDA"/>
    <w:rsid w:val="00D76E83"/>
    <w:rsid w:val="00D771C9"/>
    <w:rsid w:val="00D771D5"/>
    <w:rsid w:val="00D775D8"/>
    <w:rsid w:val="00D77791"/>
    <w:rsid w:val="00D77932"/>
    <w:rsid w:val="00D77B6A"/>
    <w:rsid w:val="00D77FF2"/>
    <w:rsid w:val="00D8001A"/>
    <w:rsid w:val="00D800A1"/>
    <w:rsid w:val="00D8013D"/>
    <w:rsid w:val="00D8036A"/>
    <w:rsid w:val="00D8042B"/>
    <w:rsid w:val="00D805F2"/>
    <w:rsid w:val="00D806B4"/>
    <w:rsid w:val="00D80AB8"/>
    <w:rsid w:val="00D80C93"/>
    <w:rsid w:val="00D80CCB"/>
    <w:rsid w:val="00D80D00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E96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148"/>
    <w:rsid w:val="00D864A4"/>
    <w:rsid w:val="00D86B37"/>
    <w:rsid w:val="00D86ED1"/>
    <w:rsid w:val="00D87154"/>
    <w:rsid w:val="00D8778A"/>
    <w:rsid w:val="00D900D0"/>
    <w:rsid w:val="00D9045F"/>
    <w:rsid w:val="00D90B0B"/>
    <w:rsid w:val="00D91009"/>
    <w:rsid w:val="00D9120D"/>
    <w:rsid w:val="00D9126A"/>
    <w:rsid w:val="00D912DF"/>
    <w:rsid w:val="00D91937"/>
    <w:rsid w:val="00D91BA3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33F"/>
    <w:rsid w:val="00D96521"/>
    <w:rsid w:val="00D96BE7"/>
    <w:rsid w:val="00D96DD2"/>
    <w:rsid w:val="00D9759A"/>
    <w:rsid w:val="00D978F5"/>
    <w:rsid w:val="00D97BC5"/>
    <w:rsid w:val="00D97E86"/>
    <w:rsid w:val="00D97ED5"/>
    <w:rsid w:val="00DA0D50"/>
    <w:rsid w:val="00DA0FC0"/>
    <w:rsid w:val="00DA10AB"/>
    <w:rsid w:val="00DA1389"/>
    <w:rsid w:val="00DA1764"/>
    <w:rsid w:val="00DA1771"/>
    <w:rsid w:val="00DA1D80"/>
    <w:rsid w:val="00DA1DBB"/>
    <w:rsid w:val="00DA2046"/>
    <w:rsid w:val="00DA2129"/>
    <w:rsid w:val="00DA23D2"/>
    <w:rsid w:val="00DA2407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7AE"/>
    <w:rsid w:val="00DA4841"/>
    <w:rsid w:val="00DA492A"/>
    <w:rsid w:val="00DA4B10"/>
    <w:rsid w:val="00DA4D11"/>
    <w:rsid w:val="00DA4D4D"/>
    <w:rsid w:val="00DA50C0"/>
    <w:rsid w:val="00DA548B"/>
    <w:rsid w:val="00DA5856"/>
    <w:rsid w:val="00DA599A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CE3"/>
    <w:rsid w:val="00DB1DEC"/>
    <w:rsid w:val="00DB1F98"/>
    <w:rsid w:val="00DB2551"/>
    <w:rsid w:val="00DB31AE"/>
    <w:rsid w:val="00DB35C7"/>
    <w:rsid w:val="00DB36E8"/>
    <w:rsid w:val="00DB383A"/>
    <w:rsid w:val="00DB39DE"/>
    <w:rsid w:val="00DB3D52"/>
    <w:rsid w:val="00DB42C3"/>
    <w:rsid w:val="00DB4322"/>
    <w:rsid w:val="00DB4755"/>
    <w:rsid w:val="00DB485F"/>
    <w:rsid w:val="00DB4F9D"/>
    <w:rsid w:val="00DB57D2"/>
    <w:rsid w:val="00DB5824"/>
    <w:rsid w:val="00DB5A21"/>
    <w:rsid w:val="00DB5BEA"/>
    <w:rsid w:val="00DB5C04"/>
    <w:rsid w:val="00DB5C11"/>
    <w:rsid w:val="00DB5DEB"/>
    <w:rsid w:val="00DB5EE5"/>
    <w:rsid w:val="00DB611C"/>
    <w:rsid w:val="00DB6201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B1B"/>
    <w:rsid w:val="00DB7D62"/>
    <w:rsid w:val="00DB7D8C"/>
    <w:rsid w:val="00DB7E8C"/>
    <w:rsid w:val="00DC0131"/>
    <w:rsid w:val="00DC035E"/>
    <w:rsid w:val="00DC0715"/>
    <w:rsid w:val="00DC09FF"/>
    <w:rsid w:val="00DC0A2C"/>
    <w:rsid w:val="00DC0B4C"/>
    <w:rsid w:val="00DC0F66"/>
    <w:rsid w:val="00DC0F93"/>
    <w:rsid w:val="00DC1163"/>
    <w:rsid w:val="00DC1384"/>
    <w:rsid w:val="00DC13D4"/>
    <w:rsid w:val="00DC1479"/>
    <w:rsid w:val="00DC14AF"/>
    <w:rsid w:val="00DC1624"/>
    <w:rsid w:val="00DC1763"/>
    <w:rsid w:val="00DC1F37"/>
    <w:rsid w:val="00DC2193"/>
    <w:rsid w:val="00DC22B7"/>
    <w:rsid w:val="00DC257F"/>
    <w:rsid w:val="00DC2898"/>
    <w:rsid w:val="00DC28A6"/>
    <w:rsid w:val="00DC28EC"/>
    <w:rsid w:val="00DC3131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1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5B"/>
    <w:rsid w:val="00DD47CD"/>
    <w:rsid w:val="00DD49D3"/>
    <w:rsid w:val="00DD4A2D"/>
    <w:rsid w:val="00DD506F"/>
    <w:rsid w:val="00DD50F0"/>
    <w:rsid w:val="00DD58A1"/>
    <w:rsid w:val="00DD5EF8"/>
    <w:rsid w:val="00DD6396"/>
    <w:rsid w:val="00DD6C70"/>
    <w:rsid w:val="00DD6CED"/>
    <w:rsid w:val="00DD6DA2"/>
    <w:rsid w:val="00DD718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2D82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5F54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384"/>
    <w:rsid w:val="00DF576F"/>
    <w:rsid w:val="00DF6014"/>
    <w:rsid w:val="00DF65DE"/>
    <w:rsid w:val="00DF6824"/>
    <w:rsid w:val="00DF6E80"/>
    <w:rsid w:val="00DF7226"/>
    <w:rsid w:val="00DF7CC2"/>
    <w:rsid w:val="00E000AA"/>
    <w:rsid w:val="00E004D1"/>
    <w:rsid w:val="00E00633"/>
    <w:rsid w:val="00E0075D"/>
    <w:rsid w:val="00E00A07"/>
    <w:rsid w:val="00E00A7B"/>
    <w:rsid w:val="00E00D6C"/>
    <w:rsid w:val="00E00EFF"/>
    <w:rsid w:val="00E0122C"/>
    <w:rsid w:val="00E0138A"/>
    <w:rsid w:val="00E013CA"/>
    <w:rsid w:val="00E015AA"/>
    <w:rsid w:val="00E019EA"/>
    <w:rsid w:val="00E01CEF"/>
    <w:rsid w:val="00E021EF"/>
    <w:rsid w:val="00E028E6"/>
    <w:rsid w:val="00E02B49"/>
    <w:rsid w:val="00E02C20"/>
    <w:rsid w:val="00E02CD9"/>
    <w:rsid w:val="00E032C1"/>
    <w:rsid w:val="00E03547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BD3"/>
    <w:rsid w:val="00E10E7A"/>
    <w:rsid w:val="00E11AB5"/>
    <w:rsid w:val="00E11B92"/>
    <w:rsid w:val="00E11D58"/>
    <w:rsid w:val="00E11E3A"/>
    <w:rsid w:val="00E11EB8"/>
    <w:rsid w:val="00E1204B"/>
    <w:rsid w:val="00E12050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0A0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AD8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923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78C"/>
    <w:rsid w:val="00E2690E"/>
    <w:rsid w:val="00E272A9"/>
    <w:rsid w:val="00E272B8"/>
    <w:rsid w:val="00E272C2"/>
    <w:rsid w:val="00E272FE"/>
    <w:rsid w:val="00E27C13"/>
    <w:rsid w:val="00E27DE0"/>
    <w:rsid w:val="00E30517"/>
    <w:rsid w:val="00E30568"/>
    <w:rsid w:val="00E30608"/>
    <w:rsid w:val="00E3070A"/>
    <w:rsid w:val="00E308A4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CFF"/>
    <w:rsid w:val="00E32E0E"/>
    <w:rsid w:val="00E330DC"/>
    <w:rsid w:val="00E331AA"/>
    <w:rsid w:val="00E33206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66D"/>
    <w:rsid w:val="00E366AD"/>
    <w:rsid w:val="00E36CFE"/>
    <w:rsid w:val="00E377BF"/>
    <w:rsid w:val="00E37C25"/>
    <w:rsid w:val="00E37EB7"/>
    <w:rsid w:val="00E400E5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4D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2AD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979"/>
    <w:rsid w:val="00E47B8B"/>
    <w:rsid w:val="00E47D5F"/>
    <w:rsid w:val="00E47D96"/>
    <w:rsid w:val="00E47FCF"/>
    <w:rsid w:val="00E47FD0"/>
    <w:rsid w:val="00E502F8"/>
    <w:rsid w:val="00E509E6"/>
    <w:rsid w:val="00E50FA0"/>
    <w:rsid w:val="00E51214"/>
    <w:rsid w:val="00E51548"/>
    <w:rsid w:val="00E515A3"/>
    <w:rsid w:val="00E51A30"/>
    <w:rsid w:val="00E51E23"/>
    <w:rsid w:val="00E52017"/>
    <w:rsid w:val="00E52290"/>
    <w:rsid w:val="00E52937"/>
    <w:rsid w:val="00E52984"/>
    <w:rsid w:val="00E52CCE"/>
    <w:rsid w:val="00E52DCB"/>
    <w:rsid w:val="00E52F76"/>
    <w:rsid w:val="00E5315C"/>
    <w:rsid w:val="00E534E2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612E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0B2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553"/>
    <w:rsid w:val="00E64701"/>
    <w:rsid w:val="00E64763"/>
    <w:rsid w:val="00E64D62"/>
    <w:rsid w:val="00E64F07"/>
    <w:rsid w:val="00E64FEC"/>
    <w:rsid w:val="00E65BEE"/>
    <w:rsid w:val="00E65E6B"/>
    <w:rsid w:val="00E66104"/>
    <w:rsid w:val="00E662AA"/>
    <w:rsid w:val="00E6635E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3E1B"/>
    <w:rsid w:val="00E7429A"/>
    <w:rsid w:val="00E745E9"/>
    <w:rsid w:val="00E746AB"/>
    <w:rsid w:val="00E7476B"/>
    <w:rsid w:val="00E7485E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27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6A5"/>
    <w:rsid w:val="00E83E6E"/>
    <w:rsid w:val="00E84088"/>
    <w:rsid w:val="00E845FB"/>
    <w:rsid w:val="00E846F1"/>
    <w:rsid w:val="00E847A2"/>
    <w:rsid w:val="00E84F87"/>
    <w:rsid w:val="00E850F7"/>
    <w:rsid w:val="00E8520D"/>
    <w:rsid w:val="00E8541F"/>
    <w:rsid w:val="00E85483"/>
    <w:rsid w:val="00E85796"/>
    <w:rsid w:val="00E859CA"/>
    <w:rsid w:val="00E85DD1"/>
    <w:rsid w:val="00E86057"/>
    <w:rsid w:val="00E86108"/>
    <w:rsid w:val="00E861F7"/>
    <w:rsid w:val="00E864B0"/>
    <w:rsid w:val="00E86647"/>
    <w:rsid w:val="00E867F0"/>
    <w:rsid w:val="00E86BA9"/>
    <w:rsid w:val="00E86DBF"/>
    <w:rsid w:val="00E86DEA"/>
    <w:rsid w:val="00E871DD"/>
    <w:rsid w:val="00E87565"/>
    <w:rsid w:val="00E876F7"/>
    <w:rsid w:val="00E879F0"/>
    <w:rsid w:val="00E87AE6"/>
    <w:rsid w:val="00E87BD9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E2E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7DA"/>
    <w:rsid w:val="00E978AF"/>
    <w:rsid w:val="00EA0281"/>
    <w:rsid w:val="00EA0BD3"/>
    <w:rsid w:val="00EA0BFA"/>
    <w:rsid w:val="00EA0CB9"/>
    <w:rsid w:val="00EA0D13"/>
    <w:rsid w:val="00EA0D4A"/>
    <w:rsid w:val="00EA0E05"/>
    <w:rsid w:val="00EA0E10"/>
    <w:rsid w:val="00EA14FB"/>
    <w:rsid w:val="00EA1B4A"/>
    <w:rsid w:val="00EA1C16"/>
    <w:rsid w:val="00EA21F0"/>
    <w:rsid w:val="00EA2271"/>
    <w:rsid w:val="00EA2386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434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66"/>
    <w:rsid w:val="00EB3CE0"/>
    <w:rsid w:val="00EB3DB0"/>
    <w:rsid w:val="00EB3E18"/>
    <w:rsid w:val="00EB3F69"/>
    <w:rsid w:val="00EB4015"/>
    <w:rsid w:val="00EB40D5"/>
    <w:rsid w:val="00EB410B"/>
    <w:rsid w:val="00EB42C8"/>
    <w:rsid w:val="00EB46FE"/>
    <w:rsid w:val="00EB4A13"/>
    <w:rsid w:val="00EB4A70"/>
    <w:rsid w:val="00EB4DA9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EB"/>
    <w:rsid w:val="00EB7250"/>
    <w:rsid w:val="00EB7502"/>
    <w:rsid w:val="00EB7832"/>
    <w:rsid w:val="00EB7B45"/>
    <w:rsid w:val="00EB7C50"/>
    <w:rsid w:val="00EB7E4D"/>
    <w:rsid w:val="00EB7FE8"/>
    <w:rsid w:val="00EC01F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0AA"/>
    <w:rsid w:val="00EC31BE"/>
    <w:rsid w:val="00EC331F"/>
    <w:rsid w:val="00EC36DD"/>
    <w:rsid w:val="00EC382E"/>
    <w:rsid w:val="00EC4C3D"/>
    <w:rsid w:val="00EC4D77"/>
    <w:rsid w:val="00EC4D7B"/>
    <w:rsid w:val="00EC4E08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A34"/>
    <w:rsid w:val="00EC7BC5"/>
    <w:rsid w:val="00ED022F"/>
    <w:rsid w:val="00ED0332"/>
    <w:rsid w:val="00ED0551"/>
    <w:rsid w:val="00ED0DE8"/>
    <w:rsid w:val="00ED0EB9"/>
    <w:rsid w:val="00ED126C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50"/>
    <w:rsid w:val="00ED4096"/>
    <w:rsid w:val="00ED44F3"/>
    <w:rsid w:val="00ED46C2"/>
    <w:rsid w:val="00ED4BEA"/>
    <w:rsid w:val="00ED4FE6"/>
    <w:rsid w:val="00ED5122"/>
    <w:rsid w:val="00ED54F7"/>
    <w:rsid w:val="00ED58F2"/>
    <w:rsid w:val="00ED5F33"/>
    <w:rsid w:val="00ED63B1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88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1E6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59A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EF7FB0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92"/>
    <w:rsid w:val="00F017CB"/>
    <w:rsid w:val="00F0197D"/>
    <w:rsid w:val="00F01A58"/>
    <w:rsid w:val="00F01F6E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535"/>
    <w:rsid w:val="00F06962"/>
    <w:rsid w:val="00F06D91"/>
    <w:rsid w:val="00F06F02"/>
    <w:rsid w:val="00F10076"/>
    <w:rsid w:val="00F10437"/>
    <w:rsid w:val="00F10465"/>
    <w:rsid w:val="00F10482"/>
    <w:rsid w:val="00F10864"/>
    <w:rsid w:val="00F108F5"/>
    <w:rsid w:val="00F10E7D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90"/>
    <w:rsid w:val="00F133EB"/>
    <w:rsid w:val="00F134CC"/>
    <w:rsid w:val="00F13CF3"/>
    <w:rsid w:val="00F1403E"/>
    <w:rsid w:val="00F14062"/>
    <w:rsid w:val="00F1415B"/>
    <w:rsid w:val="00F14416"/>
    <w:rsid w:val="00F14606"/>
    <w:rsid w:val="00F14648"/>
    <w:rsid w:val="00F146DC"/>
    <w:rsid w:val="00F1476B"/>
    <w:rsid w:val="00F149F8"/>
    <w:rsid w:val="00F14D68"/>
    <w:rsid w:val="00F14DC0"/>
    <w:rsid w:val="00F150C4"/>
    <w:rsid w:val="00F152EE"/>
    <w:rsid w:val="00F15704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D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32C"/>
    <w:rsid w:val="00F275AA"/>
    <w:rsid w:val="00F27E0C"/>
    <w:rsid w:val="00F3002F"/>
    <w:rsid w:val="00F30031"/>
    <w:rsid w:val="00F30103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5DA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4286"/>
    <w:rsid w:val="00F342E5"/>
    <w:rsid w:val="00F345E8"/>
    <w:rsid w:val="00F346BC"/>
    <w:rsid w:val="00F35181"/>
    <w:rsid w:val="00F3521B"/>
    <w:rsid w:val="00F3524E"/>
    <w:rsid w:val="00F35561"/>
    <w:rsid w:val="00F35865"/>
    <w:rsid w:val="00F35A79"/>
    <w:rsid w:val="00F35D4E"/>
    <w:rsid w:val="00F35E92"/>
    <w:rsid w:val="00F35F4F"/>
    <w:rsid w:val="00F361EB"/>
    <w:rsid w:val="00F3651B"/>
    <w:rsid w:val="00F369F3"/>
    <w:rsid w:val="00F36B2C"/>
    <w:rsid w:val="00F36BDA"/>
    <w:rsid w:val="00F370CB"/>
    <w:rsid w:val="00F372BE"/>
    <w:rsid w:val="00F37698"/>
    <w:rsid w:val="00F377A2"/>
    <w:rsid w:val="00F37922"/>
    <w:rsid w:val="00F37AE3"/>
    <w:rsid w:val="00F37AEF"/>
    <w:rsid w:val="00F37B52"/>
    <w:rsid w:val="00F37F25"/>
    <w:rsid w:val="00F4125D"/>
    <w:rsid w:val="00F41FDA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82B"/>
    <w:rsid w:val="00F46E40"/>
    <w:rsid w:val="00F46F8B"/>
    <w:rsid w:val="00F47132"/>
    <w:rsid w:val="00F472DF"/>
    <w:rsid w:val="00F4759D"/>
    <w:rsid w:val="00F47728"/>
    <w:rsid w:val="00F4776C"/>
    <w:rsid w:val="00F47AB9"/>
    <w:rsid w:val="00F47AFE"/>
    <w:rsid w:val="00F47CBA"/>
    <w:rsid w:val="00F47E9E"/>
    <w:rsid w:val="00F50020"/>
    <w:rsid w:val="00F50671"/>
    <w:rsid w:val="00F50849"/>
    <w:rsid w:val="00F5089C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36F"/>
    <w:rsid w:val="00F538CD"/>
    <w:rsid w:val="00F53B04"/>
    <w:rsid w:val="00F53D0A"/>
    <w:rsid w:val="00F54147"/>
    <w:rsid w:val="00F54192"/>
    <w:rsid w:val="00F542D8"/>
    <w:rsid w:val="00F548C8"/>
    <w:rsid w:val="00F5535C"/>
    <w:rsid w:val="00F5552B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6F54"/>
    <w:rsid w:val="00F5765A"/>
    <w:rsid w:val="00F57704"/>
    <w:rsid w:val="00F57736"/>
    <w:rsid w:val="00F577F9"/>
    <w:rsid w:val="00F57C72"/>
    <w:rsid w:val="00F60000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6DA"/>
    <w:rsid w:val="00F62A4D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150"/>
    <w:rsid w:val="00F6522A"/>
    <w:rsid w:val="00F65A3D"/>
    <w:rsid w:val="00F65BE2"/>
    <w:rsid w:val="00F660B8"/>
    <w:rsid w:val="00F6624A"/>
    <w:rsid w:val="00F6658E"/>
    <w:rsid w:val="00F669E3"/>
    <w:rsid w:val="00F66B74"/>
    <w:rsid w:val="00F67212"/>
    <w:rsid w:val="00F67734"/>
    <w:rsid w:val="00F67A85"/>
    <w:rsid w:val="00F67F10"/>
    <w:rsid w:val="00F701A0"/>
    <w:rsid w:val="00F703A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0DE"/>
    <w:rsid w:val="00F75549"/>
    <w:rsid w:val="00F7564B"/>
    <w:rsid w:val="00F76337"/>
    <w:rsid w:val="00F763DF"/>
    <w:rsid w:val="00F76978"/>
    <w:rsid w:val="00F76B2E"/>
    <w:rsid w:val="00F76B74"/>
    <w:rsid w:val="00F77110"/>
    <w:rsid w:val="00F77219"/>
    <w:rsid w:val="00F7792A"/>
    <w:rsid w:val="00F77B5E"/>
    <w:rsid w:val="00F77C47"/>
    <w:rsid w:val="00F77CF3"/>
    <w:rsid w:val="00F77CFA"/>
    <w:rsid w:val="00F77ED2"/>
    <w:rsid w:val="00F8059B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06E"/>
    <w:rsid w:val="00F82CD8"/>
    <w:rsid w:val="00F82F24"/>
    <w:rsid w:val="00F831A7"/>
    <w:rsid w:val="00F83301"/>
    <w:rsid w:val="00F83392"/>
    <w:rsid w:val="00F8355A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4ECA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4BA"/>
    <w:rsid w:val="00F878AC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5D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043"/>
    <w:rsid w:val="00F94412"/>
    <w:rsid w:val="00F946E6"/>
    <w:rsid w:val="00F94737"/>
    <w:rsid w:val="00F9473D"/>
    <w:rsid w:val="00F948E1"/>
    <w:rsid w:val="00F9495D"/>
    <w:rsid w:val="00F94B3A"/>
    <w:rsid w:val="00F95013"/>
    <w:rsid w:val="00F951BD"/>
    <w:rsid w:val="00F95BA7"/>
    <w:rsid w:val="00F95DFF"/>
    <w:rsid w:val="00F960DC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0"/>
    <w:rsid w:val="00FA0E7C"/>
    <w:rsid w:val="00FA15EB"/>
    <w:rsid w:val="00FA1AE4"/>
    <w:rsid w:val="00FA1CBF"/>
    <w:rsid w:val="00FA1D8F"/>
    <w:rsid w:val="00FA1F1D"/>
    <w:rsid w:val="00FA2002"/>
    <w:rsid w:val="00FA2028"/>
    <w:rsid w:val="00FA20AE"/>
    <w:rsid w:val="00FA2526"/>
    <w:rsid w:val="00FA25D5"/>
    <w:rsid w:val="00FA2917"/>
    <w:rsid w:val="00FA2AB0"/>
    <w:rsid w:val="00FA3829"/>
    <w:rsid w:val="00FA3C84"/>
    <w:rsid w:val="00FA4088"/>
    <w:rsid w:val="00FA4A20"/>
    <w:rsid w:val="00FA4E0B"/>
    <w:rsid w:val="00FA4EDE"/>
    <w:rsid w:val="00FA5022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A2B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309"/>
    <w:rsid w:val="00FA76E8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A77"/>
    <w:rsid w:val="00FB5D73"/>
    <w:rsid w:val="00FB5E3A"/>
    <w:rsid w:val="00FB6037"/>
    <w:rsid w:val="00FB62B2"/>
    <w:rsid w:val="00FB6401"/>
    <w:rsid w:val="00FB67DD"/>
    <w:rsid w:val="00FB68CE"/>
    <w:rsid w:val="00FB6B9D"/>
    <w:rsid w:val="00FB6C5F"/>
    <w:rsid w:val="00FB6C8C"/>
    <w:rsid w:val="00FB7066"/>
    <w:rsid w:val="00FB70DD"/>
    <w:rsid w:val="00FB72CB"/>
    <w:rsid w:val="00FB77BB"/>
    <w:rsid w:val="00FB78F7"/>
    <w:rsid w:val="00FB7A9C"/>
    <w:rsid w:val="00FC034F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11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BF2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4F0C"/>
    <w:rsid w:val="00FD552B"/>
    <w:rsid w:val="00FD553B"/>
    <w:rsid w:val="00FD5642"/>
    <w:rsid w:val="00FD6318"/>
    <w:rsid w:val="00FD661B"/>
    <w:rsid w:val="00FD681C"/>
    <w:rsid w:val="00FD6859"/>
    <w:rsid w:val="00FD6A3D"/>
    <w:rsid w:val="00FD6BC1"/>
    <w:rsid w:val="00FD6CCB"/>
    <w:rsid w:val="00FD6D36"/>
    <w:rsid w:val="00FD6DFA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16F"/>
    <w:rsid w:val="00FE04B6"/>
    <w:rsid w:val="00FE05E5"/>
    <w:rsid w:val="00FE0657"/>
    <w:rsid w:val="00FE07D8"/>
    <w:rsid w:val="00FE09BA"/>
    <w:rsid w:val="00FE20AB"/>
    <w:rsid w:val="00FE22FE"/>
    <w:rsid w:val="00FE2B7B"/>
    <w:rsid w:val="00FE306A"/>
    <w:rsid w:val="00FE3100"/>
    <w:rsid w:val="00FE3439"/>
    <w:rsid w:val="00FE3768"/>
    <w:rsid w:val="00FE37C6"/>
    <w:rsid w:val="00FE4CAA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906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727"/>
    <w:rsid w:val="00FF0BBB"/>
    <w:rsid w:val="00FF1036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C2E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93041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rsid w:val="00123541"/>
    <w:rPr>
      <w:lang w:val="en-GB" w:eastAsia="en-US"/>
    </w:rPr>
  </w:style>
  <w:style w:type="character" w:customStyle="1" w:styleId="TFChar">
    <w:name w:val="TF Char"/>
    <w:link w:val="TF"/>
    <w:rsid w:val="00123541"/>
    <w:rPr>
      <w:rFonts w:ascii="Arial" w:hAnsi="Arial"/>
      <w:b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51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1CE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msoins0">
    <w:name w:val="msoins0"/>
    <w:qFormat/>
    <w:rsid w:val="00B420F8"/>
  </w:style>
  <w:style w:type="character" w:customStyle="1" w:styleId="ui-provider">
    <w:name w:val="ui-provider"/>
    <w:basedOn w:val="DefaultParagraphFont"/>
    <w:rsid w:val="00D07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BF6682-B053-43D1-B988-5C207E2ED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7809</TotalTime>
  <Pages>4</Pages>
  <Words>1375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9121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1084</cp:revision>
  <cp:lastPrinted>2011-11-09T07:49:00Z</cp:lastPrinted>
  <dcterms:created xsi:type="dcterms:W3CDTF">2023-04-04T18:02:00Z</dcterms:created>
  <dcterms:modified xsi:type="dcterms:W3CDTF">2024-04-05T19:56:00Z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</Properties>
</file>